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3BF" w:rsidRPr="005A73BF" w:rsidRDefault="005A73BF" w:rsidP="00117493">
      <w:pPr>
        <w:spacing w:after="0" w:line="36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</w:rPr>
      </w:pPr>
      <w:r w:rsidRPr="005A73BF">
        <w:rPr>
          <w:rFonts w:ascii="Times New Roman" w:hAnsi="Times New Roman" w:cs="Times New Roman"/>
          <w:bCs/>
          <w:color w:val="000000" w:themeColor="text1"/>
          <w:sz w:val="28"/>
        </w:rPr>
        <w:t>P.W. PRACOWNIA PROJEKTOWA</w:t>
      </w:r>
    </w:p>
    <w:p w:rsidR="005A73BF" w:rsidRPr="005A73BF" w:rsidRDefault="005A73BF" w:rsidP="005A73BF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48"/>
        </w:rPr>
      </w:pPr>
      <w:r w:rsidRPr="005A73BF">
        <w:rPr>
          <w:rFonts w:ascii="Times New Roman" w:hAnsi="Times New Roman" w:cs="Times New Roman"/>
          <w:b/>
          <w:bCs/>
          <w:color w:val="000000" w:themeColor="text1"/>
          <w:sz w:val="48"/>
        </w:rPr>
        <w:t>MAXPOL</w:t>
      </w:r>
    </w:p>
    <w:p w:rsidR="005A73BF" w:rsidRPr="005A73BF" w:rsidRDefault="005A73BF" w:rsidP="005A73BF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0"/>
        </w:rPr>
      </w:pPr>
      <w:r w:rsidRPr="005A73BF">
        <w:rPr>
          <w:rFonts w:ascii="Times New Roman" w:hAnsi="Times New Roman" w:cs="Times New Roman"/>
          <w:b/>
          <w:bCs/>
          <w:color w:val="000000" w:themeColor="text1"/>
          <w:sz w:val="20"/>
        </w:rPr>
        <w:t>Radom ul. Żeromskiego 51a</w:t>
      </w:r>
    </w:p>
    <w:p w:rsidR="005A73BF" w:rsidRPr="005A73BF" w:rsidRDefault="005A73BF" w:rsidP="005A73BF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0"/>
        </w:rPr>
      </w:pPr>
      <w:r w:rsidRPr="005A73BF">
        <w:rPr>
          <w:rFonts w:ascii="Times New Roman" w:hAnsi="Times New Roman" w:cs="Times New Roman"/>
          <w:b/>
          <w:bCs/>
          <w:color w:val="000000" w:themeColor="text1"/>
          <w:sz w:val="20"/>
        </w:rPr>
        <w:t>Radom ul. Komandosów 4/148</w:t>
      </w:r>
    </w:p>
    <w:p w:rsidR="005A73BF" w:rsidRPr="005A73BF" w:rsidRDefault="005A73BF" w:rsidP="005A73BF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0"/>
        </w:rPr>
      </w:pPr>
      <w:r w:rsidRPr="005A73BF">
        <w:rPr>
          <w:rFonts w:ascii="Times New Roman" w:hAnsi="Times New Roman" w:cs="Times New Roman"/>
          <w:b/>
          <w:bCs/>
          <w:color w:val="000000" w:themeColor="text1"/>
          <w:sz w:val="20"/>
        </w:rPr>
        <w:t>tel. (0-48) 363-06-77</w:t>
      </w:r>
    </w:p>
    <w:p w:rsidR="005A73BF" w:rsidRDefault="005A73BF" w:rsidP="005A73BF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0"/>
        </w:rPr>
      </w:pPr>
      <w:r w:rsidRPr="005A73BF">
        <w:rPr>
          <w:rFonts w:ascii="Times New Roman" w:hAnsi="Times New Roman" w:cs="Times New Roman"/>
          <w:b/>
          <w:bCs/>
          <w:color w:val="000000" w:themeColor="text1"/>
          <w:sz w:val="20"/>
        </w:rPr>
        <w:t>tel./fax. (0-48) 385-09-57</w:t>
      </w:r>
    </w:p>
    <w:p w:rsidR="00117493" w:rsidRPr="005A73BF" w:rsidRDefault="00117493" w:rsidP="005A73BF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0"/>
        </w:rPr>
      </w:pPr>
    </w:p>
    <w:p w:rsidR="00417DAB" w:rsidRPr="005A73BF" w:rsidRDefault="00417DAB" w:rsidP="005A73BF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</w:rPr>
      </w:pPr>
    </w:p>
    <w:p w:rsidR="00117493" w:rsidRPr="00B46C6C" w:rsidRDefault="00417DAB" w:rsidP="00117493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5A73BF">
        <w:rPr>
          <w:rFonts w:ascii="Times New Roman" w:hAnsi="Times New Roman" w:cs="Times New Roman"/>
          <w:b/>
          <w:bCs/>
          <w:color w:val="000000" w:themeColor="text1"/>
          <w:sz w:val="28"/>
        </w:rPr>
        <w:t>Projekt instalacj</w:t>
      </w:r>
      <w:r w:rsidRPr="00B46C6C">
        <w:rPr>
          <w:rFonts w:ascii="Times New Roman" w:hAnsi="Times New Roman" w:cs="Times New Roman"/>
          <w:b/>
          <w:bCs/>
          <w:color w:val="000000" w:themeColor="text1"/>
          <w:sz w:val="28"/>
        </w:rPr>
        <w:t xml:space="preserve">i fotowoltaicznej </w:t>
      </w:r>
      <w:proofErr w:type="spellStart"/>
      <w:r w:rsidRPr="00B46C6C">
        <w:rPr>
          <w:rFonts w:ascii="Times New Roman" w:hAnsi="Times New Roman" w:cs="Times New Roman"/>
          <w:b/>
          <w:bCs/>
          <w:color w:val="000000" w:themeColor="text1"/>
          <w:sz w:val="28"/>
        </w:rPr>
        <w:t>on-grid</w:t>
      </w:r>
      <w:proofErr w:type="spellEnd"/>
    </w:p>
    <w:p w:rsidR="00417DAB" w:rsidRPr="00B46C6C" w:rsidRDefault="00417DAB" w:rsidP="00117493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B46C6C">
        <w:rPr>
          <w:rFonts w:ascii="Times New Roman" w:hAnsi="Times New Roman" w:cs="Times New Roman"/>
          <w:b/>
          <w:bCs/>
          <w:color w:val="000000" w:themeColor="text1"/>
          <w:sz w:val="28"/>
        </w:rPr>
        <w:t>Nazwa instalacji:</w:t>
      </w:r>
      <w:r w:rsidRPr="00B46C6C">
        <w:rPr>
          <w:rFonts w:ascii="Times New Roman" w:hAnsi="Times New Roman" w:cs="Times New Roman"/>
          <w:color w:val="000000" w:themeColor="text1"/>
          <w:sz w:val="28"/>
        </w:rPr>
        <w:t xml:space="preserve"> Instalacja fotowoltaiczna o mocy </w:t>
      </w:r>
      <w:r w:rsidR="005C1047">
        <w:rPr>
          <w:rFonts w:ascii="Times New Roman" w:hAnsi="Times New Roman" w:cs="Times New Roman"/>
          <w:color w:val="000000" w:themeColor="text1"/>
          <w:sz w:val="28"/>
        </w:rPr>
        <w:t>3</w:t>
      </w:r>
      <w:r w:rsidRPr="00B46C6C">
        <w:rPr>
          <w:rFonts w:ascii="Times New Roman" w:hAnsi="Times New Roman" w:cs="Times New Roman"/>
          <w:color w:val="000000" w:themeColor="text1"/>
          <w:sz w:val="28"/>
        </w:rPr>
        <w:t> </w:t>
      </w:r>
      <w:proofErr w:type="spellStart"/>
      <w:r w:rsidRPr="00B46C6C">
        <w:rPr>
          <w:rFonts w:ascii="Times New Roman" w:hAnsi="Times New Roman" w:cs="Times New Roman"/>
          <w:color w:val="000000" w:themeColor="text1"/>
          <w:sz w:val="28"/>
        </w:rPr>
        <w:t>kWp</w:t>
      </w:r>
      <w:bookmarkStart w:id="0" w:name="_GoBack"/>
      <w:bookmarkEnd w:id="0"/>
      <w:proofErr w:type="spellEnd"/>
    </w:p>
    <w:p w:rsidR="005C1047" w:rsidRDefault="005C1047" w:rsidP="005C104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4"/>
        </w:rPr>
        <w:t xml:space="preserve">w </w:t>
      </w:r>
      <w:r w:rsidRPr="005C1047">
        <w:rPr>
          <w:rFonts w:ascii="Times New Roman" w:hAnsi="Times New Roman" w:cs="Times New Roman"/>
          <w:color w:val="000000"/>
          <w:sz w:val="28"/>
          <w:szCs w:val="24"/>
        </w:rPr>
        <w:t xml:space="preserve">świetlicy wiejskiej na części dz. nr </w:t>
      </w:r>
      <w:proofErr w:type="spellStart"/>
      <w:r w:rsidRPr="005C1047">
        <w:rPr>
          <w:rFonts w:ascii="Times New Roman" w:hAnsi="Times New Roman" w:cs="Times New Roman"/>
          <w:color w:val="000000"/>
          <w:sz w:val="28"/>
          <w:szCs w:val="24"/>
        </w:rPr>
        <w:t>ewid</w:t>
      </w:r>
      <w:proofErr w:type="spellEnd"/>
      <w:r w:rsidRPr="005C1047">
        <w:rPr>
          <w:rFonts w:ascii="Times New Roman" w:hAnsi="Times New Roman" w:cs="Times New Roman"/>
          <w:color w:val="000000"/>
          <w:sz w:val="28"/>
          <w:szCs w:val="24"/>
        </w:rPr>
        <w:t>. 621 i 625</w:t>
      </w:r>
      <w:r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r w:rsidRPr="005C1047">
        <w:rPr>
          <w:rFonts w:ascii="Times New Roman" w:hAnsi="Times New Roman" w:cs="Times New Roman"/>
          <w:color w:val="000000"/>
          <w:sz w:val="28"/>
          <w:szCs w:val="24"/>
        </w:rPr>
        <w:t xml:space="preserve">w m. </w:t>
      </w:r>
    </w:p>
    <w:p w:rsidR="005C1047" w:rsidRPr="005C1047" w:rsidRDefault="005C1047" w:rsidP="005C104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4"/>
        </w:rPr>
      </w:pPr>
      <w:r w:rsidRPr="005C1047">
        <w:rPr>
          <w:rFonts w:ascii="Times New Roman" w:hAnsi="Times New Roman" w:cs="Times New Roman"/>
          <w:color w:val="000000"/>
          <w:sz w:val="28"/>
          <w:szCs w:val="24"/>
        </w:rPr>
        <w:t>Bieszków Dolny, gm. Mirów</w:t>
      </w:r>
    </w:p>
    <w:p w:rsidR="00417DAB" w:rsidRPr="00B46C6C" w:rsidRDefault="00417DAB" w:rsidP="005A73BF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</w:rPr>
      </w:pPr>
    </w:p>
    <w:p w:rsidR="00417DAB" w:rsidRPr="00B46C6C" w:rsidRDefault="00417DAB" w:rsidP="005A73BF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</w:rPr>
      </w:pPr>
    </w:p>
    <w:p w:rsidR="00417DAB" w:rsidRPr="00B46C6C" w:rsidRDefault="00417DAB" w:rsidP="005A73BF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</w:rPr>
      </w:pPr>
      <w:r w:rsidRPr="00B46C6C">
        <w:rPr>
          <w:rFonts w:ascii="Times New Roman" w:hAnsi="Times New Roman" w:cs="Times New Roman"/>
          <w:b/>
          <w:bCs/>
          <w:color w:val="000000" w:themeColor="text1"/>
          <w:sz w:val="24"/>
        </w:rPr>
        <w:t>Moc instalacji:</w:t>
      </w:r>
      <w:r w:rsidR="005A73BF" w:rsidRPr="00B46C6C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5C1047">
        <w:rPr>
          <w:rFonts w:ascii="Times New Roman" w:hAnsi="Times New Roman" w:cs="Times New Roman"/>
          <w:color w:val="000000" w:themeColor="text1"/>
          <w:sz w:val="24"/>
        </w:rPr>
        <w:t>3</w:t>
      </w:r>
      <w:r w:rsidRPr="00B46C6C">
        <w:rPr>
          <w:rFonts w:ascii="Times New Roman" w:hAnsi="Times New Roman" w:cs="Times New Roman"/>
          <w:color w:val="000000" w:themeColor="text1"/>
          <w:sz w:val="24"/>
        </w:rPr>
        <w:t> </w:t>
      </w:r>
      <w:proofErr w:type="spellStart"/>
      <w:r w:rsidRPr="00B46C6C">
        <w:rPr>
          <w:rFonts w:ascii="Times New Roman" w:hAnsi="Times New Roman" w:cs="Times New Roman"/>
          <w:color w:val="000000" w:themeColor="text1"/>
          <w:sz w:val="24"/>
        </w:rPr>
        <w:t>kWp</w:t>
      </w:r>
      <w:proofErr w:type="spellEnd"/>
    </w:p>
    <w:p w:rsidR="00417DAB" w:rsidRPr="00B46C6C" w:rsidRDefault="00417DAB" w:rsidP="005A73BF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</w:rPr>
      </w:pPr>
      <w:r w:rsidRPr="00B46C6C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Moduły fotowoltaiczne: </w:t>
      </w:r>
      <w:r w:rsidR="005C1047">
        <w:rPr>
          <w:rFonts w:ascii="Times New Roman" w:hAnsi="Times New Roman" w:cs="Times New Roman"/>
          <w:color w:val="000000" w:themeColor="text1"/>
          <w:sz w:val="24"/>
        </w:rPr>
        <w:t>13</w:t>
      </w:r>
      <w:r w:rsidRPr="00B46C6C">
        <w:rPr>
          <w:rFonts w:ascii="Times New Roman" w:hAnsi="Times New Roman" w:cs="Times New Roman"/>
          <w:color w:val="000000" w:themeColor="text1"/>
          <w:sz w:val="24"/>
        </w:rPr>
        <w:t>x Sharp ND-RB275</w:t>
      </w:r>
    </w:p>
    <w:p w:rsidR="00117493" w:rsidRPr="00117493" w:rsidRDefault="00417DAB" w:rsidP="00117493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</w:rPr>
      </w:pPr>
      <w:r w:rsidRPr="00B46C6C">
        <w:rPr>
          <w:rFonts w:ascii="Times New Roman" w:hAnsi="Times New Roman" w:cs="Times New Roman"/>
          <w:b/>
          <w:bCs/>
          <w:color w:val="000000" w:themeColor="text1"/>
          <w:sz w:val="24"/>
        </w:rPr>
        <w:t>Inwerter:</w:t>
      </w:r>
      <w:r w:rsidRPr="00B46C6C">
        <w:rPr>
          <w:rFonts w:ascii="Times New Roman" w:hAnsi="Times New Roman" w:cs="Times New Roman"/>
          <w:color w:val="000000" w:themeColor="text1"/>
          <w:sz w:val="24"/>
        </w:rPr>
        <w:t xml:space="preserve"> 1 x </w:t>
      </w:r>
      <w:proofErr w:type="spellStart"/>
      <w:r w:rsidRPr="00B46C6C">
        <w:rPr>
          <w:rFonts w:ascii="Times New Roman" w:hAnsi="Times New Roman" w:cs="Times New Roman"/>
          <w:color w:val="000000" w:themeColor="text1"/>
          <w:sz w:val="24"/>
        </w:rPr>
        <w:t>Fronius</w:t>
      </w:r>
      <w:proofErr w:type="spellEnd"/>
      <w:r w:rsidRPr="00B46C6C">
        <w:rPr>
          <w:rFonts w:ascii="Times New Roman" w:hAnsi="Times New Roman" w:cs="Times New Roman"/>
          <w:color w:val="000000" w:themeColor="text1"/>
          <w:sz w:val="24"/>
        </w:rPr>
        <w:t xml:space="preserve"> SYMO 3.0</w:t>
      </w:r>
      <w:r w:rsidRPr="00117493">
        <w:rPr>
          <w:rFonts w:ascii="Times New Roman" w:hAnsi="Times New Roman" w:cs="Times New Roman"/>
          <w:color w:val="000000" w:themeColor="text1"/>
          <w:sz w:val="24"/>
        </w:rPr>
        <w:t>-3-S</w:t>
      </w:r>
    </w:p>
    <w:p w:rsidR="00117493" w:rsidRDefault="00117493" w:rsidP="00117493">
      <w:pPr>
        <w:spacing w:after="0" w:line="360" w:lineRule="auto"/>
        <w:rPr>
          <w:rFonts w:ascii="Times New Roman" w:hAnsi="Times New Roman" w:cs="Times New Roman"/>
          <w:b/>
          <w:bCs/>
          <w:sz w:val="28"/>
        </w:rPr>
      </w:pPr>
    </w:p>
    <w:p w:rsidR="00117493" w:rsidRDefault="00117493" w:rsidP="00117493">
      <w:pPr>
        <w:spacing w:after="0" w:line="360" w:lineRule="auto"/>
        <w:rPr>
          <w:rFonts w:ascii="Times New Roman" w:hAnsi="Times New Roman" w:cs="Times New Roman"/>
          <w:b/>
          <w:bCs/>
          <w:sz w:val="28"/>
        </w:rPr>
      </w:pPr>
    </w:p>
    <w:p w:rsidR="00117493" w:rsidRPr="00117493" w:rsidRDefault="00117493" w:rsidP="00117493">
      <w:pPr>
        <w:spacing w:after="0" w:line="360" w:lineRule="auto"/>
        <w:rPr>
          <w:rFonts w:ascii="Times New Roman" w:hAnsi="Times New Roman" w:cs="Times New Roman"/>
          <w:b/>
          <w:bCs/>
          <w:sz w:val="28"/>
        </w:rPr>
      </w:pPr>
    </w:p>
    <w:p w:rsidR="00117493" w:rsidRPr="00117493" w:rsidRDefault="00117493" w:rsidP="0011749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117493">
        <w:rPr>
          <w:rFonts w:ascii="Times New Roman" w:hAnsi="Times New Roman" w:cs="Times New Roman"/>
          <w:b/>
          <w:bCs/>
          <w:sz w:val="28"/>
        </w:rPr>
        <w:t>INWESTOR:</w:t>
      </w:r>
    </w:p>
    <w:p w:rsidR="00117493" w:rsidRPr="00117493" w:rsidRDefault="00117493" w:rsidP="00117493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117493">
        <w:rPr>
          <w:rFonts w:ascii="Times New Roman" w:hAnsi="Times New Roman" w:cs="Times New Roman"/>
          <w:sz w:val="28"/>
        </w:rPr>
        <w:t>Gmina Mirów</w:t>
      </w:r>
    </w:p>
    <w:p w:rsidR="00117493" w:rsidRPr="00117493" w:rsidRDefault="00117493" w:rsidP="00117493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117493">
        <w:rPr>
          <w:rFonts w:ascii="Times New Roman" w:hAnsi="Times New Roman" w:cs="Times New Roman"/>
          <w:sz w:val="28"/>
        </w:rPr>
        <w:t>Mirów Stary 27, 26-503 Mirów</w:t>
      </w:r>
    </w:p>
    <w:p w:rsidR="00117493" w:rsidRPr="00117493" w:rsidRDefault="00117493" w:rsidP="00117493">
      <w:pPr>
        <w:spacing w:after="0" w:line="360" w:lineRule="auto"/>
        <w:rPr>
          <w:rFonts w:ascii="Times New Roman" w:hAnsi="Times New Roman" w:cs="Times New Roman"/>
          <w:b/>
          <w:bCs/>
          <w:sz w:val="28"/>
        </w:rPr>
      </w:pPr>
    </w:p>
    <w:p w:rsidR="00117493" w:rsidRPr="00117493" w:rsidRDefault="00117493" w:rsidP="00117493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17493" w:rsidRPr="00117493" w:rsidRDefault="00117493" w:rsidP="00117493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17493">
        <w:rPr>
          <w:rFonts w:ascii="Times New Roman" w:hAnsi="Times New Roman" w:cs="Times New Roman"/>
          <w:b/>
          <w:bCs/>
          <w:sz w:val="24"/>
          <w:szCs w:val="24"/>
        </w:rPr>
        <w:t>Projektował:</w:t>
      </w:r>
    </w:p>
    <w:p w:rsidR="00117493" w:rsidRPr="00117493" w:rsidRDefault="00117493" w:rsidP="00117493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17493">
        <w:rPr>
          <w:rFonts w:ascii="Times New Roman" w:hAnsi="Times New Roman" w:cs="Times New Roman"/>
          <w:b/>
          <w:bCs/>
          <w:sz w:val="24"/>
          <w:szCs w:val="24"/>
        </w:rPr>
        <w:t>inż. Dariusz Kubat GP-II-63/27/75</w:t>
      </w:r>
    </w:p>
    <w:p w:rsidR="00117493" w:rsidRPr="00117493" w:rsidRDefault="00117493" w:rsidP="00117493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17493" w:rsidRPr="005C1047" w:rsidRDefault="00117493" w:rsidP="00117493">
      <w:pPr>
        <w:spacing w:after="0" w:line="36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5C1047">
        <w:rPr>
          <w:rFonts w:ascii="Times New Roman" w:hAnsi="Times New Roman" w:cs="Times New Roman"/>
          <w:b/>
          <w:bCs/>
          <w:color w:val="FF0000"/>
          <w:sz w:val="24"/>
          <w:szCs w:val="24"/>
        </w:rPr>
        <w:t>Sprawdził:</w:t>
      </w:r>
    </w:p>
    <w:p w:rsidR="00117493" w:rsidRPr="00117493" w:rsidRDefault="00117493" w:rsidP="00117493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C1047">
        <w:rPr>
          <w:rFonts w:ascii="Times New Roman" w:hAnsi="Times New Roman" w:cs="Times New Roman"/>
          <w:b/>
          <w:bCs/>
          <w:color w:val="FF0000"/>
          <w:sz w:val="24"/>
          <w:szCs w:val="24"/>
        </w:rPr>
        <w:t>inż. Piotr Marek Gralewski UAN-II-8386/RA/43/85</w:t>
      </w:r>
    </w:p>
    <w:p w:rsidR="00117493" w:rsidRPr="00117493" w:rsidRDefault="00117493" w:rsidP="00117493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17493" w:rsidRPr="00117493" w:rsidRDefault="00117493" w:rsidP="00117493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17493">
        <w:rPr>
          <w:rFonts w:ascii="Times New Roman" w:hAnsi="Times New Roman" w:cs="Times New Roman"/>
          <w:b/>
          <w:bCs/>
          <w:sz w:val="24"/>
          <w:szCs w:val="24"/>
        </w:rPr>
        <w:t>Opracował:</w:t>
      </w:r>
      <w:r w:rsidR="00F962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17493" w:rsidRPr="00117493" w:rsidRDefault="00117493" w:rsidP="00117493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17493">
        <w:rPr>
          <w:rFonts w:ascii="Times New Roman" w:hAnsi="Times New Roman" w:cs="Times New Roman"/>
          <w:b/>
          <w:bCs/>
          <w:sz w:val="24"/>
          <w:szCs w:val="24"/>
        </w:rPr>
        <w:t>mgr inż. Karol Mróz</w:t>
      </w:r>
      <w:r w:rsidR="00F96294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</w:p>
    <w:p w:rsidR="0042152A" w:rsidRPr="00117493" w:rsidRDefault="0042152A" w:rsidP="005A73BF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17DAB" w:rsidRPr="00265A6C" w:rsidRDefault="00743EC2" w:rsidP="00675BE7">
      <w:pPr>
        <w:spacing w:after="0" w:line="360" w:lineRule="auto"/>
        <w:rPr>
          <w:rFonts w:ascii="Times New Roman" w:hAnsi="Times New Roman" w:cs="Times New Roman"/>
          <w:b/>
          <w:bCs/>
          <w:color w:val="FF0000"/>
          <w:sz w:val="24"/>
          <w:szCs w:val="28"/>
        </w:rPr>
      </w:pPr>
      <w:r w:rsidRPr="00265A6C">
        <w:rPr>
          <w:rFonts w:ascii="Times New Roman" w:hAnsi="Times New Roman" w:cs="Times New Roman"/>
          <w:color w:val="FF0000"/>
          <w:sz w:val="24"/>
          <w:szCs w:val="28"/>
        </w:rPr>
        <w:fldChar w:fldCharType="begin"/>
      </w:r>
      <w:r w:rsidR="00417DAB" w:rsidRPr="00265A6C">
        <w:rPr>
          <w:rFonts w:ascii="Times New Roman" w:hAnsi="Times New Roman" w:cs="Times New Roman"/>
          <w:b/>
          <w:bCs/>
          <w:color w:val="FF0000"/>
          <w:sz w:val="24"/>
          <w:szCs w:val="28"/>
        </w:rPr>
        <w:instrText xml:space="preserve"> TOC \o "1-9" \l 1-9 \h </w:instrText>
      </w:r>
      <w:r w:rsidRPr="00265A6C">
        <w:rPr>
          <w:rFonts w:ascii="Times New Roman" w:hAnsi="Times New Roman" w:cs="Times New Roman"/>
          <w:color w:val="FF0000"/>
          <w:sz w:val="24"/>
          <w:szCs w:val="28"/>
        </w:rPr>
        <w:fldChar w:fldCharType="separate"/>
      </w:r>
      <w:r w:rsidR="00417DAB" w:rsidRPr="00265A6C">
        <w:rPr>
          <w:rFonts w:ascii="Times New Roman" w:hAnsi="Times New Roman" w:cs="Times New Roman"/>
          <w:b/>
          <w:bCs/>
          <w:color w:val="FF0000"/>
          <w:sz w:val="24"/>
          <w:szCs w:val="28"/>
        </w:rPr>
        <w:t>Spis treści</w:t>
      </w:r>
    </w:p>
    <w:p w:rsidR="00417DAB" w:rsidRPr="00265A6C" w:rsidRDefault="00675BE7" w:rsidP="00675BE7">
      <w:pPr>
        <w:pStyle w:val="Akapitzlist"/>
        <w:spacing w:after="0" w:line="360" w:lineRule="auto"/>
        <w:ind w:left="0"/>
        <w:rPr>
          <w:rFonts w:ascii="Times New Roman" w:hAnsi="Times New Roman" w:cs="Times New Roman"/>
          <w:color w:val="FF0000"/>
          <w:sz w:val="24"/>
          <w:szCs w:val="28"/>
        </w:rPr>
      </w:pPr>
      <w:r w:rsidRPr="00265A6C">
        <w:rPr>
          <w:rFonts w:ascii="Times New Roman" w:hAnsi="Times New Roman" w:cs="Times New Roman"/>
          <w:color w:val="FF0000"/>
          <w:sz w:val="24"/>
          <w:szCs w:val="28"/>
        </w:rPr>
        <w:t xml:space="preserve">1. </w:t>
      </w:r>
      <w:hyperlink w:anchor="__RefHeading___Toc775_1535643676" w:history="1">
        <w:r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>Opis projektowanych rozwiązań</w:t>
        </w:r>
        <w:r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="00417DAB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>3</w:t>
        </w:r>
      </w:hyperlink>
    </w:p>
    <w:p w:rsidR="0042152A" w:rsidRPr="00265A6C" w:rsidRDefault="00675BE7" w:rsidP="00675BE7">
      <w:pPr>
        <w:pStyle w:val="Nagwek1"/>
        <w:numPr>
          <w:ilvl w:val="0"/>
          <w:numId w:val="0"/>
        </w:numPr>
        <w:spacing w:before="0" w:after="0" w:line="360" w:lineRule="auto"/>
        <w:rPr>
          <w:rFonts w:ascii="Times New Roman" w:hAnsi="Times New Roman" w:cs="Times New Roman"/>
          <w:b w:val="0"/>
          <w:color w:val="FF0000"/>
          <w:sz w:val="24"/>
        </w:rPr>
      </w:pPr>
      <w:r w:rsidRPr="00265A6C">
        <w:rPr>
          <w:rFonts w:ascii="Times New Roman" w:hAnsi="Times New Roman" w:cs="Times New Roman"/>
          <w:b w:val="0"/>
          <w:color w:val="FF0000"/>
          <w:sz w:val="24"/>
        </w:rPr>
        <w:t xml:space="preserve">2. </w:t>
      </w:r>
      <w:r w:rsidR="0042152A" w:rsidRPr="00265A6C">
        <w:rPr>
          <w:rFonts w:ascii="Times New Roman" w:hAnsi="Times New Roman" w:cs="Times New Roman"/>
          <w:b w:val="0"/>
          <w:color w:val="FF0000"/>
          <w:sz w:val="24"/>
        </w:rPr>
        <w:t>Pomiar energii elektrycznej</w:t>
      </w:r>
      <w:r w:rsidRPr="00265A6C">
        <w:rPr>
          <w:rFonts w:ascii="Times New Roman" w:hAnsi="Times New Roman" w:cs="Times New Roman"/>
          <w:b w:val="0"/>
          <w:color w:val="FF0000"/>
          <w:sz w:val="24"/>
        </w:rPr>
        <w:tab/>
      </w:r>
      <w:r w:rsidRPr="00265A6C">
        <w:rPr>
          <w:rFonts w:ascii="Times New Roman" w:hAnsi="Times New Roman" w:cs="Times New Roman"/>
          <w:b w:val="0"/>
          <w:color w:val="FF0000"/>
          <w:sz w:val="24"/>
        </w:rPr>
        <w:tab/>
      </w:r>
      <w:r w:rsidRPr="00265A6C">
        <w:rPr>
          <w:rFonts w:ascii="Times New Roman" w:hAnsi="Times New Roman" w:cs="Times New Roman"/>
          <w:b w:val="0"/>
          <w:color w:val="FF0000"/>
          <w:sz w:val="24"/>
        </w:rPr>
        <w:tab/>
      </w:r>
      <w:r w:rsidRPr="00265A6C">
        <w:rPr>
          <w:rFonts w:ascii="Times New Roman" w:hAnsi="Times New Roman" w:cs="Times New Roman"/>
          <w:b w:val="0"/>
          <w:color w:val="FF0000"/>
          <w:sz w:val="24"/>
        </w:rPr>
        <w:tab/>
      </w:r>
      <w:r w:rsidRPr="00265A6C">
        <w:rPr>
          <w:rFonts w:ascii="Times New Roman" w:hAnsi="Times New Roman" w:cs="Times New Roman"/>
          <w:b w:val="0"/>
          <w:color w:val="FF0000"/>
          <w:sz w:val="24"/>
        </w:rPr>
        <w:tab/>
      </w:r>
      <w:r w:rsidRPr="00265A6C">
        <w:rPr>
          <w:rFonts w:ascii="Times New Roman" w:hAnsi="Times New Roman" w:cs="Times New Roman"/>
          <w:b w:val="0"/>
          <w:color w:val="FF0000"/>
          <w:sz w:val="24"/>
        </w:rPr>
        <w:tab/>
      </w:r>
      <w:r w:rsidRPr="00265A6C">
        <w:rPr>
          <w:rFonts w:ascii="Times New Roman" w:hAnsi="Times New Roman" w:cs="Times New Roman"/>
          <w:b w:val="0"/>
          <w:color w:val="FF0000"/>
          <w:sz w:val="24"/>
        </w:rPr>
        <w:tab/>
      </w:r>
      <w:r w:rsidRPr="00265A6C">
        <w:rPr>
          <w:rFonts w:ascii="Times New Roman" w:hAnsi="Times New Roman" w:cs="Times New Roman"/>
          <w:b w:val="0"/>
          <w:color w:val="FF0000"/>
          <w:sz w:val="24"/>
        </w:rPr>
        <w:tab/>
        <w:t>3</w:t>
      </w:r>
    </w:p>
    <w:p w:rsidR="00417DAB" w:rsidRPr="00265A6C" w:rsidRDefault="00675BE7" w:rsidP="00675BE7">
      <w:pPr>
        <w:pStyle w:val="Akapitzlist"/>
        <w:spacing w:after="0" w:line="360" w:lineRule="auto"/>
        <w:ind w:left="0"/>
        <w:rPr>
          <w:rFonts w:ascii="Times New Roman" w:hAnsi="Times New Roman" w:cs="Times New Roman"/>
          <w:color w:val="FF0000"/>
          <w:sz w:val="24"/>
          <w:szCs w:val="28"/>
        </w:rPr>
      </w:pPr>
      <w:r w:rsidRPr="00265A6C">
        <w:rPr>
          <w:rFonts w:ascii="Times New Roman" w:hAnsi="Times New Roman" w:cs="Times New Roman"/>
          <w:color w:val="FF0000"/>
          <w:sz w:val="24"/>
          <w:szCs w:val="28"/>
        </w:rPr>
        <w:t xml:space="preserve">3. </w:t>
      </w:r>
      <w:hyperlink w:anchor="__RefHeading___Toc777_1535643676" w:history="1">
        <w:r w:rsidR="00417DAB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>Moduły fotowoltaiczne</w:t>
        </w:r>
        <w:r w:rsidR="00417DAB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  <w:t>4</w:t>
        </w:r>
      </w:hyperlink>
    </w:p>
    <w:p w:rsidR="00417DAB" w:rsidRPr="00265A6C" w:rsidRDefault="00675BE7" w:rsidP="00675BE7">
      <w:pPr>
        <w:pStyle w:val="Akapitzlist"/>
        <w:spacing w:after="0" w:line="360" w:lineRule="auto"/>
        <w:ind w:left="0"/>
        <w:rPr>
          <w:rFonts w:ascii="Times New Roman" w:hAnsi="Times New Roman" w:cs="Times New Roman"/>
          <w:color w:val="FF0000"/>
          <w:sz w:val="24"/>
          <w:szCs w:val="28"/>
        </w:rPr>
      </w:pPr>
      <w:r w:rsidRPr="00265A6C">
        <w:rPr>
          <w:rFonts w:ascii="Times New Roman" w:hAnsi="Times New Roman" w:cs="Times New Roman"/>
          <w:color w:val="FF0000"/>
          <w:sz w:val="24"/>
          <w:szCs w:val="28"/>
        </w:rPr>
        <w:t xml:space="preserve">4. </w:t>
      </w:r>
      <w:hyperlink w:anchor="__RefHeading___Toc779_1535643676" w:history="1">
        <w:r w:rsidR="00417DAB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>Inwerter i optymalizatory mocy</w:t>
        </w:r>
        <w:r w:rsidR="00417DAB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="00552872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>5</w:t>
        </w:r>
      </w:hyperlink>
    </w:p>
    <w:p w:rsidR="00417DAB" w:rsidRPr="00265A6C" w:rsidRDefault="00675BE7" w:rsidP="00675BE7">
      <w:pPr>
        <w:pStyle w:val="Akapitzlist"/>
        <w:spacing w:after="0" w:line="360" w:lineRule="auto"/>
        <w:ind w:left="0"/>
        <w:rPr>
          <w:rFonts w:ascii="Times New Roman" w:hAnsi="Times New Roman" w:cs="Times New Roman"/>
          <w:color w:val="FF0000"/>
          <w:sz w:val="24"/>
          <w:szCs w:val="28"/>
        </w:rPr>
      </w:pPr>
      <w:r w:rsidRPr="00265A6C">
        <w:rPr>
          <w:rFonts w:ascii="Times New Roman" w:hAnsi="Times New Roman" w:cs="Times New Roman"/>
          <w:color w:val="FF0000"/>
          <w:sz w:val="24"/>
          <w:szCs w:val="28"/>
        </w:rPr>
        <w:t xml:space="preserve">5. </w:t>
      </w:r>
      <w:hyperlink w:anchor="__RefHeading___Toc781_1535643676" w:history="1">
        <w:r w:rsidR="00417DAB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>Pozostałe elementy systemu</w:t>
        </w:r>
        <w:r w:rsidR="00417DAB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="00552872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>6</w:t>
        </w:r>
      </w:hyperlink>
    </w:p>
    <w:p w:rsidR="00417DAB" w:rsidRPr="00265A6C" w:rsidRDefault="00743EC2" w:rsidP="005A73BF">
      <w:pPr>
        <w:spacing w:after="0" w:line="360" w:lineRule="auto"/>
        <w:rPr>
          <w:rFonts w:ascii="Times New Roman" w:hAnsi="Times New Roman" w:cs="Times New Roman"/>
          <w:color w:val="FF0000"/>
          <w:sz w:val="24"/>
          <w:szCs w:val="28"/>
        </w:rPr>
      </w:pPr>
      <w:hyperlink w:anchor="__RefHeading___Toc783_1535643676" w:history="1">
        <w:r w:rsidR="00417DAB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>b)Wyłączniki nadmiarowo-prądowe po stronie AC</w:t>
        </w:r>
        <w:r w:rsidR="00417DAB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="00675BE7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="00675BE7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="00675BE7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="00675BE7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="00675BE7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="00552872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>6</w:t>
        </w:r>
      </w:hyperlink>
    </w:p>
    <w:p w:rsidR="00417DAB" w:rsidRPr="00265A6C" w:rsidRDefault="00743EC2" w:rsidP="005A73BF">
      <w:pPr>
        <w:spacing w:after="0" w:line="360" w:lineRule="auto"/>
        <w:rPr>
          <w:rFonts w:ascii="Times New Roman" w:hAnsi="Times New Roman" w:cs="Times New Roman"/>
          <w:color w:val="FF0000"/>
          <w:sz w:val="24"/>
          <w:szCs w:val="28"/>
        </w:rPr>
      </w:pPr>
      <w:hyperlink w:anchor="__RefHeading___Toc785_1535643676" w:history="1">
        <w:r w:rsidR="00417DAB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>c)Przewody fotowoltaiczne i konektory</w:t>
        </w:r>
        <w:r w:rsidR="00417DAB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="00675BE7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="00675BE7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="00675BE7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="00675BE7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="00675BE7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="00675BE7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="00552872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>6</w:t>
        </w:r>
      </w:hyperlink>
    </w:p>
    <w:p w:rsidR="00417DAB" w:rsidRPr="00265A6C" w:rsidRDefault="00743EC2" w:rsidP="005A73BF">
      <w:pPr>
        <w:spacing w:after="0" w:line="360" w:lineRule="auto"/>
        <w:rPr>
          <w:rFonts w:ascii="Times New Roman" w:hAnsi="Times New Roman" w:cs="Times New Roman"/>
          <w:color w:val="FF0000"/>
          <w:sz w:val="24"/>
          <w:szCs w:val="28"/>
        </w:rPr>
      </w:pPr>
      <w:hyperlink w:anchor="__RefHeading___Toc787_1535643676" w:history="1">
        <w:r w:rsidR="00417DAB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>d)Konstrukcja montażowa</w:t>
        </w:r>
        <w:r w:rsidR="00417DAB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="00675BE7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="00675BE7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="00675BE7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="00675BE7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="00675BE7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="00675BE7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="00675BE7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="00675BE7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="00552872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>7</w:t>
        </w:r>
      </w:hyperlink>
    </w:p>
    <w:p w:rsidR="002263BE" w:rsidRPr="00265A6C" w:rsidRDefault="002263BE" w:rsidP="002263BE">
      <w:pPr>
        <w:pStyle w:val="Nagwek1"/>
        <w:numPr>
          <w:ilvl w:val="0"/>
          <w:numId w:val="0"/>
        </w:numPr>
        <w:spacing w:before="0" w:after="0" w:line="360" w:lineRule="auto"/>
        <w:rPr>
          <w:rFonts w:ascii="Times New Roman" w:hAnsi="Times New Roman" w:cs="Times New Roman"/>
          <w:b w:val="0"/>
          <w:color w:val="FF0000"/>
          <w:sz w:val="24"/>
        </w:rPr>
      </w:pPr>
      <w:r w:rsidRPr="00265A6C">
        <w:rPr>
          <w:rFonts w:ascii="Times New Roman" w:hAnsi="Times New Roman" w:cs="Times New Roman"/>
          <w:b w:val="0"/>
          <w:color w:val="FF0000"/>
          <w:sz w:val="24"/>
        </w:rPr>
        <w:t xml:space="preserve">6. </w:t>
      </w:r>
      <w:r w:rsidR="00675BE7" w:rsidRPr="00265A6C">
        <w:rPr>
          <w:rFonts w:ascii="Times New Roman" w:hAnsi="Times New Roman" w:cs="Times New Roman"/>
          <w:b w:val="0"/>
          <w:color w:val="FF0000"/>
          <w:sz w:val="24"/>
        </w:rPr>
        <w:t>Zarządzanie i monitoring instalacji fotowoltaicznej</w:t>
      </w:r>
      <w:r w:rsidR="00675BE7" w:rsidRPr="00265A6C">
        <w:rPr>
          <w:rFonts w:ascii="Times New Roman" w:hAnsi="Times New Roman" w:cs="Times New Roman"/>
          <w:b w:val="0"/>
          <w:color w:val="FF0000"/>
          <w:sz w:val="24"/>
        </w:rPr>
        <w:tab/>
      </w:r>
      <w:r w:rsidR="00675BE7" w:rsidRPr="00265A6C">
        <w:rPr>
          <w:rFonts w:ascii="Times New Roman" w:hAnsi="Times New Roman" w:cs="Times New Roman"/>
          <w:b w:val="0"/>
          <w:color w:val="FF0000"/>
          <w:sz w:val="24"/>
        </w:rPr>
        <w:tab/>
      </w:r>
      <w:r w:rsidR="00675BE7" w:rsidRPr="00265A6C">
        <w:rPr>
          <w:rFonts w:ascii="Times New Roman" w:hAnsi="Times New Roman" w:cs="Times New Roman"/>
          <w:b w:val="0"/>
          <w:color w:val="FF0000"/>
          <w:sz w:val="24"/>
        </w:rPr>
        <w:tab/>
      </w:r>
      <w:r w:rsidR="00675BE7" w:rsidRPr="00265A6C">
        <w:rPr>
          <w:rFonts w:ascii="Times New Roman" w:hAnsi="Times New Roman" w:cs="Times New Roman"/>
          <w:b w:val="0"/>
          <w:color w:val="FF0000"/>
          <w:sz w:val="24"/>
        </w:rPr>
        <w:tab/>
      </w:r>
      <w:r w:rsidR="00675BE7" w:rsidRPr="00265A6C">
        <w:rPr>
          <w:rFonts w:ascii="Times New Roman" w:hAnsi="Times New Roman" w:cs="Times New Roman"/>
          <w:b w:val="0"/>
          <w:color w:val="FF0000"/>
          <w:sz w:val="24"/>
        </w:rPr>
        <w:tab/>
      </w:r>
      <w:r w:rsidR="00552872" w:rsidRPr="00265A6C">
        <w:rPr>
          <w:rFonts w:ascii="Times New Roman" w:hAnsi="Times New Roman" w:cs="Times New Roman"/>
          <w:b w:val="0"/>
          <w:color w:val="FF0000"/>
          <w:sz w:val="24"/>
        </w:rPr>
        <w:t>9</w:t>
      </w:r>
      <w:r w:rsidRPr="00265A6C">
        <w:rPr>
          <w:rFonts w:ascii="Times New Roman" w:hAnsi="Times New Roman" w:cs="Times New Roman"/>
          <w:b w:val="0"/>
          <w:color w:val="FF0000"/>
          <w:sz w:val="24"/>
        </w:rPr>
        <w:t xml:space="preserve"> </w:t>
      </w:r>
    </w:p>
    <w:p w:rsidR="002263BE" w:rsidRPr="00265A6C" w:rsidRDefault="00552872" w:rsidP="002263BE">
      <w:pPr>
        <w:pStyle w:val="Nagwek1"/>
        <w:numPr>
          <w:ilvl w:val="0"/>
          <w:numId w:val="0"/>
        </w:numPr>
        <w:spacing w:before="0" w:after="0" w:line="360" w:lineRule="auto"/>
        <w:rPr>
          <w:rFonts w:ascii="Times New Roman" w:hAnsi="Times New Roman" w:cs="Times New Roman"/>
          <w:b w:val="0"/>
          <w:color w:val="FF0000"/>
          <w:sz w:val="24"/>
        </w:rPr>
      </w:pPr>
      <w:r w:rsidRPr="00265A6C">
        <w:rPr>
          <w:rFonts w:ascii="Times New Roman" w:hAnsi="Times New Roman" w:cs="Times New Roman"/>
          <w:b w:val="0"/>
          <w:color w:val="FF0000"/>
          <w:sz w:val="24"/>
        </w:rPr>
        <w:t>7</w:t>
      </w:r>
      <w:r w:rsidR="002263BE" w:rsidRPr="00265A6C">
        <w:rPr>
          <w:rFonts w:ascii="Times New Roman" w:hAnsi="Times New Roman" w:cs="Times New Roman"/>
          <w:b w:val="0"/>
          <w:color w:val="FF0000"/>
          <w:sz w:val="24"/>
        </w:rPr>
        <w:t>. Ochrona</w:t>
      </w:r>
      <w:r w:rsidR="00F96294" w:rsidRPr="00265A6C">
        <w:rPr>
          <w:rFonts w:ascii="Times New Roman" w:hAnsi="Times New Roman" w:cs="Times New Roman"/>
          <w:b w:val="0"/>
          <w:color w:val="FF0000"/>
          <w:sz w:val="24"/>
        </w:rPr>
        <w:t xml:space="preserve"> </w:t>
      </w:r>
      <w:r w:rsidR="002263BE" w:rsidRPr="00265A6C">
        <w:rPr>
          <w:rFonts w:ascii="Times New Roman" w:hAnsi="Times New Roman" w:cs="Times New Roman"/>
          <w:b w:val="0"/>
          <w:color w:val="FF0000"/>
          <w:sz w:val="24"/>
        </w:rPr>
        <w:t>przeciwporażeniowa (Ochrona</w:t>
      </w:r>
      <w:r w:rsidR="00F96294" w:rsidRPr="00265A6C">
        <w:rPr>
          <w:rFonts w:ascii="Times New Roman" w:hAnsi="Times New Roman" w:cs="Times New Roman"/>
          <w:b w:val="0"/>
          <w:color w:val="FF0000"/>
          <w:sz w:val="24"/>
        </w:rPr>
        <w:t xml:space="preserve"> </w:t>
      </w:r>
      <w:r w:rsidR="002263BE" w:rsidRPr="00265A6C">
        <w:rPr>
          <w:rFonts w:ascii="Times New Roman" w:hAnsi="Times New Roman" w:cs="Times New Roman"/>
          <w:b w:val="0"/>
          <w:color w:val="FF0000"/>
          <w:sz w:val="24"/>
        </w:rPr>
        <w:t>od</w:t>
      </w:r>
      <w:r w:rsidR="00F96294" w:rsidRPr="00265A6C">
        <w:rPr>
          <w:rFonts w:ascii="Times New Roman" w:hAnsi="Times New Roman" w:cs="Times New Roman"/>
          <w:b w:val="0"/>
          <w:color w:val="FF0000"/>
          <w:sz w:val="24"/>
        </w:rPr>
        <w:t xml:space="preserve"> </w:t>
      </w:r>
      <w:r w:rsidR="002263BE" w:rsidRPr="00265A6C">
        <w:rPr>
          <w:rFonts w:ascii="Times New Roman" w:hAnsi="Times New Roman" w:cs="Times New Roman"/>
          <w:b w:val="0"/>
          <w:color w:val="FF0000"/>
          <w:sz w:val="24"/>
        </w:rPr>
        <w:t>porażeń</w:t>
      </w:r>
      <w:r w:rsidR="00F96294" w:rsidRPr="00265A6C">
        <w:rPr>
          <w:rFonts w:ascii="Times New Roman" w:hAnsi="Times New Roman" w:cs="Times New Roman"/>
          <w:b w:val="0"/>
          <w:color w:val="FF0000"/>
          <w:sz w:val="24"/>
        </w:rPr>
        <w:t xml:space="preserve"> </w:t>
      </w:r>
      <w:r w:rsidR="002263BE" w:rsidRPr="00265A6C">
        <w:rPr>
          <w:rFonts w:ascii="Times New Roman" w:hAnsi="Times New Roman" w:cs="Times New Roman"/>
          <w:b w:val="0"/>
          <w:color w:val="FF0000"/>
          <w:sz w:val="24"/>
        </w:rPr>
        <w:t>przy uszkodzeniu)</w:t>
      </w:r>
      <w:r w:rsidR="00675BE7" w:rsidRPr="00265A6C">
        <w:rPr>
          <w:rFonts w:ascii="Times New Roman" w:hAnsi="Times New Roman" w:cs="Times New Roman"/>
          <w:b w:val="0"/>
          <w:color w:val="FF0000"/>
          <w:sz w:val="24"/>
        </w:rPr>
        <w:tab/>
      </w:r>
      <w:r w:rsidR="00675BE7" w:rsidRPr="00265A6C">
        <w:rPr>
          <w:rFonts w:ascii="Times New Roman" w:hAnsi="Times New Roman" w:cs="Times New Roman"/>
          <w:b w:val="0"/>
          <w:color w:val="FF0000"/>
          <w:sz w:val="24"/>
        </w:rPr>
        <w:tab/>
      </w:r>
      <w:r w:rsidR="00F96294" w:rsidRPr="00265A6C">
        <w:rPr>
          <w:rFonts w:ascii="Times New Roman" w:hAnsi="Times New Roman" w:cs="Times New Roman"/>
          <w:b w:val="0"/>
          <w:color w:val="FF0000"/>
          <w:sz w:val="24"/>
        </w:rPr>
        <w:tab/>
      </w:r>
      <w:r w:rsidR="00C12CD4" w:rsidRPr="00265A6C">
        <w:rPr>
          <w:rFonts w:ascii="Times New Roman" w:hAnsi="Times New Roman" w:cs="Times New Roman"/>
          <w:b w:val="0"/>
          <w:color w:val="FF0000"/>
          <w:sz w:val="24"/>
        </w:rPr>
        <w:t>9</w:t>
      </w:r>
    </w:p>
    <w:p w:rsidR="002263BE" w:rsidRPr="00265A6C" w:rsidRDefault="00552872" w:rsidP="002263BE">
      <w:pPr>
        <w:pStyle w:val="Nagwek1"/>
        <w:numPr>
          <w:ilvl w:val="0"/>
          <w:numId w:val="0"/>
        </w:numPr>
        <w:spacing w:before="0" w:after="0" w:line="360" w:lineRule="auto"/>
        <w:rPr>
          <w:rFonts w:ascii="Times New Roman" w:hAnsi="Times New Roman" w:cs="Times New Roman"/>
          <w:b w:val="0"/>
          <w:color w:val="FF0000"/>
          <w:sz w:val="24"/>
        </w:rPr>
      </w:pPr>
      <w:r w:rsidRPr="00265A6C">
        <w:rPr>
          <w:rFonts w:ascii="Times New Roman" w:hAnsi="Times New Roman" w:cs="Times New Roman"/>
          <w:b w:val="0"/>
          <w:color w:val="FF0000"/>
          <w:sz w:val="24"/>
        </w:rPr>
        <w:t>8</w:t>
      </w:r>
      <w:r w:rsidR="002263BE" w:rsidRPr="00265A6C">
        <w:rPr>
          <w:rFonts w:ascii="Times New Roman" w:hAnsi="Times New Roman" w:cs="Times New Roman"/>
          <w:b w:val="0"/>
          <w:color w:val="FF0000"/>
          <w:sz w:val="24"/>
        </w:rPr>
        <w:t>. Instalacja</w:t>
      </w:r>
      <w:r w:rsidR="00F96294" w:rsidRPr="00265A6C">
        <w:rPr>
          <w:rFonts w:ascii="Times New Roman" w:hAnsi="Times New Roman" w:cs="Times New Roman"/>
          <w:b w:val="0"/>
          <w:color w:val="FF0000"/>
          <w:sz w:val="24"/>
        </w:rPr>
        <w:t xml:space="preserve"> </w:t>
      </w:r>
      <w:r w:rsidR="002263BE" w:rsidRPr="00265A6C">
        <w:rPr>
          <w:rFonts w:ascii="Times New Roman" w:hAnsi="Times New Roman" w:cs="Times New Roman"/>
          <w:b w:val="0"/>
          <w:color w:val="FF0000"/>
          <w:sz w:val="24"/>
        </w:rPr>
        <w:t>połączeń</w:t>
      </w:r>
      <w:r w:rsidR="00F96294" w:rsidRPr="00265A6C">
        <w:rPr>
          <w:rFonts w:ascii="Times New Roman" w:hAnsi="Times New Roman" w:cs="Times New Roman"/>
          <w:b w:val="0"/>
          <w:color w:val="FF0000"/>
          <w:sz w:val="24"/>
        </w:rPr>
        <w:t xml:space="preserve"> </w:t>
      </w:r>
      <w:r w:rsidR="002263BE" w:rsidRPr="00265A6C">
        <w:rPr>
          <w:rFonts w:ascii="Times New Roman" w:hAnsi="Times New Roman" w:cs="Times New Roman"/>
          <w:b w:val="0"/>
          <w:color w:val="FF0000"/>
          <w:sz w:val="24"/>
        </w:rPr>
        <w:t>wyrównawczych.</w:t>
      </w:r>
      <w:r w:rsidR="00F96294" w:rsidRPr="00265A6C">
        <w:rPr>
          <w:rFonts w:ascii="Times New Roman" w:hAnsi="Times New Roman" w:cs="Times New Roman"/>
          <w:b w:val="0"/>
          <w:color w:val="FF0000"/>
          <w:sz w:val="24"/>
        </w:rPr>
        <w:t xml:space="preserve"> </w:t>
      </w:r>
      <w:r w:rsidR="00675BE7" w:rsidRPr="00265A6C">
        <w:rPr>
          <w:rFonts w:ascii="Times New Roman" w:hAnsi="Times New Roman" w:cs="Times New Roman"/>
          <w:b w:val="0"/>
          <w:color w:val="FF0000"/>
          <w:sz w:val="24"/>
        </w:rPr>
        <w:tab/>
      </w:r>
      <w:r w:rsidR="00675BE7" w:rsidRPr="00265A6C">
        <w:rPr>
          <w:rFonts w:ascii="Times New Roman" w:hAnsi="Times New Roman" w:cs="Times New Roman"/>
          <w:b w:val="0"/>
          <w:color w:val="FF0000"/>
          <w:sz w:val="24"/>
        </w:rPr>
        <w:tab/>
      </w:r>
      <w:r w:rsidR="00675BE7" w:rsidRPr="00265A6C">
        <w:rPr>
          <w:rFonts w:ascii="Times New Roman" w:hAnsi="Times New Roman" w:cs="Times New Roman"/>
          <w:b w:val="0"/>
          <w:color w:val="FF0000"/>
          <w:sz w:val="24"/>
        </w:rPr>
        <w:tab/>
      </w:r>
      <w:r w:rsidR="00675BE7" w:rsidRPr="00265A6C">
        <w:rPr>
          <w:rFonts w:ascii="Times New Roman" w:hAnsi="Times New Roman" w:cs="Times New Roman"/>
          <w:b w:val="0"/>
          <w:color w:val="FF0000"/>
          <w:sz w:val="24"/>
        </w:rPr>
        <w:tab/>
      </w:r>
      <w:r w:rsidR="00675BE7" w:rsidRPr="00265A6C">
        <w:rPr>
          <w:rFonts w:ascii="Times New Roman" w:hAnsi="Times New Roman" w:cs="Times New Roman"/>
          <w:b w:val="0"/>
          <w:color w:val="FF0000"/>
          <w:sz w:val="24"/>
        </w:rPr>
        <w:tab/>
      </w:r>
      <w:r w:rsidR="00675BE7" w:rsidRPr="00265A6C">
        <w:rPr>
          <w:rFonts w:ascii="Times New Roman" w:hAnsi="Times New Roman" w:cs="Times New Roman"/>
          <w:b w:val="0"/>
          <w:color w:val="FF0000"/>
          <w:sz w:val="24"/>
        </w:rPr>
        <w:tab/>
      </w:r>
      <w:r w:rsidR="00675BE7" w:rsidRPr="00265A6C">
        <w:rPr>
          <w:rFonts w:ascii="Times New Roman" w:hAnsi="Times New Roman" w:cs="Times New Roman"/>
          <w:b w:val="0"/>
          <w:color w:val="FF0000"/>
          <w:sz w:val="24"/>
        </w:rPr>
        <w:tab/>
      </w:r>
      <w:r w:rsidR="00C12CD4" w:rsidRPr="00265A6C">
        <w:rPr>
          <w:rFonts w:ascii="Times New Roman" w:hAnsi="Times New Roman" w:cs="Times New Roman"/>
          <w:b w:val="0"/>
          <w:color w:val="FF0000"/>
          <w:sz w:val="24"/>
        </w:rPr>
        <w:t>9</w:t>
      </w:r>
    </w:p>
    <w:p w:rsidR="00675BE7" w:rsidRPr="00265A6C" w:rsidRDefault="00552872" w:rsidP="00675BE7">
      <w:pPr>
        <w:pStyle w:val="Nagwek1"/>
        <w:numPr>
          <w:ilvl w:val="0"/>
          <w:numId w:val="0"/>
        </w:numPr>
        <w:spacing w:before="0" w:after="0" w:line="360" w:lineRule="auto"/>
        <w:rPr>
          <w:rFonts w:ascii="Times New Roman" w:hAnsi="Times New Roman" w:cs="Times New Roman"/>
          <w:color w:val="FF0000"/>
          <w:sz w:val="24"/>
        </w:rPr>
      </w:pPr>
      <w:r w:rsidRPr="00265A6C">
        <w:rPr>
          <w:rFonts w:ascii="Times New Roman" w:hAnsi="Times New Roman" w:cs="Times New Roman"/>
          <w:b w:val="0"/>
          <w:color w:val="FF0000"/>
          <w:sz w:val="24"/>
        </w:rPr>
        <w:t>9</w:t>
      </w:r>
      <w:r w:rsidR="0039695D" w:rsidRPr="00265A6C">
        <w:rPr>
          <w:rFonts w:ascii="Times New Roman" w:hAnsi="Times New Roman" w:cs="Times New Roman"/>
          <w:b w:val="0"/>
          <w:color w:val="FF0000"/>
          <w:sz w:val="24"/>
        </w:rPr>
        <w:t xml:space="preserve">. </w:t>
      </w:r>
      <w:r w:rsidR="00675BE7" w:rsidRPr="00265A6C">
        <w:rPr>
          <w:rFonts w:ascii="Times New Roman" w:hAnsi="Times New Roman" w:cs="Times New Roman"/>
          <w:b w:val="0"/>
          <w:color w:val="FF0000"/>
          <w:sz w:val="24"/>
        </w:rPr>
        <w:t>Wymagania</w:t>
      </w:r>
      <w:r w:rsidR="00F96294" w:rsidRPr="00265A6C">
        <w:rPr>
          <w:rFonts w:ascii="Times New Roman" w:hAnsi="Times New Roman" w:cs="Times New Roman"/>
          <w:b w:val="0"/>
          <w:color w:val="FF0000"/>
          <w:sz w:val="24"/>
        </w:rPr>
        <w:t xml:space="preserve"> </w:t>
      </w:r>
      <w:r w:rsidR="00675BE7" w:rsidRPr="00265A6C">
        <w:rPr>
          <w:rFonts w:ascii="Times New Roman" w:hAnsi="Times New Roman" w:cs="Times New Roman"/>
          <w:b w:val="0"/>
          <w:color w:val="FF0000"/>
          <w:sz w:val="24"/>
        </w:rPr>
        <w:t>dla</w:t>
      </w:r>
      <w:r w:rsidR="00F96294" w:rsidRPr="00265A6C">
        <w:rPr>
          <w:rFonts w:ascii="Times New Roman" w:hAnsi="Times New Roman" w:cs="Times New Roman"/>
          <w:b w:val="0"/>
          <w:color w:val="FF0000"/>
          <w:sz w:val="24"/>
        </w:rPr>
        <w:t xml:space="preserve"> </w:t>
      </w:r>
      <w:r w:rsidR="00675BE7" w:rsidRPr="00265A6C">
        <w:rPr>
          <w:rFonts w:ascii="Times New Roman" w:hAnsi="Times New Roman" w:cs="Times New Roman"/>
          <w:b w:val="0"/>
          <w:color w:val="FF0000"/>
          <w:sz w:val="24"/>
        </w:rPr>
        <w:t>instalacji</w:t>
      </w:r>
      <w:r w:rsidR="00F96294" w:rsidRPr="00265A6C">
        <w:rPr>
          <w:rFonts w:ascii="Times New Roman" w:hAnsi="Times New Roman" w:cs="Times New Roman"/>
          <w:b w:val="0"/>
          <w:color w:val="FF0000"/>
          <w:sz w:val="24"/>
        </w:rPr>
        <w:t xml:space="preserve"> </w:t>
      </w:r>
      <w:r w:rsidR="00675BE7" w:rsidRPr="00265A6C">
        <w:rPr>
          <w:rFonts w:ascii="Times New Roman" w:hAnsi="Times New Roman" w:cs="Times New Roman"/>
          <w:b w:val="0"/>
          <w:color w:val="FF0000"/>
          <w:sz w:val="24"/>
        </w:rPr>
        <w:t>w</w:t>
      </w:r>
      <w:r w:rsidR="00F96294" w:rsidRPr="00265A6C">
        <w:rPr>
          <w:rFonts w:ascii="Times New Roman" w:hAnsi="Times New Roman" w:cs="Times New Roman"/>
          <w:b w:val="0"/>
          <w:color w:val="FF0000"/>
          <w:sz w:val="24"/>
        </w:rPr>
        <w:t xml:space="preserve"> </w:t>
      </w:r>
      <w:r w:rsidR="00675BE7" w:rsidRPr="00265A6C">
        <w:rPr>
          <w:rFonts w:ascii="Times New Roman" w:hAnsi="Times New Roman" w:cs="Times New Roman"/>
          <w:b w:val="0"/>
          <w:color w:val="FF0000"/>
          <w:sz w:val="24"/>
        </w:rPr>
        <w:t>zakresie</w:t>
      </w:r>
      <w:r w:rsidR="00F96294" w:rsidRPr="00265A6C">
        <w:rPr>
          <w:rFonts w:ascii="Times New Roman" w:hAnsi="Times New Roman" w:cs="Times New Roman"/>
          <w:b w:val="0"/>
          <w:color w:val="FF0000"/>
          <w:sz w:val="24"/>
        </w:rPr>
        <w:t xml:space="preserve"> </w:t>
      </w:r>
      <w:r w:rsidR="00675BE7" w:rsidRPr="00265A6C">
        <w:rPr>
          <w:rFonts w:ascii="Times New Roman" w:hAnsi="Times New Roman" w:cs="Times New Roman"/>
          <w:b w:val="0"/>
          <w:color w:val="FF0000"/>
          <w:sz w:val="24"/>
        </w:rPr>
        <w:t>bezpieczeństwa</w:t>
      </w:r>
      <w:r w:rsidR="00F96294" w:rsidRPr="00265A6C">
        <w:rPr>
          <w:rFonts w:ascii="Times New Roman" w:hAnsi="Times New Roman" w:cs="Times New Roman"/>
          <w:b w:val="0"/>
          <w:color w:val="FF0000"/>
          <w:sz w:val="24"/>
        </w:rPr>
        <w:t xml:space="preserve"> </w:t>
      </w:r>
      <w:r w:rsidR="00675BE7" w:rsidRPr="00265A6C">
        <w:rPr>
          <w:rFonts w:ascii="Times New Roman" w:hAnsi="Times New Roman" w:cs="Times New Roman"/>
          <w:b w:val="0"/>
          <w:color w:val="FF0000"/>
          <w:sz w:val="24"/>
        </w:rPr>
        <w:t>przeciwpożarowego</w:t>
      </w:r>
      <w:r w:rsidR="00675BE7" w:rsidRPr="00265A6C">
        <w:rPr>
          <w:rFonts w:ascii="Times New Roman" w:hAnsi="Times New Roman" w:cs="Times New Roman"/>
          <w:b w:val="0"/>
          <w:color w:val="FF0000"/>
          <w:sz w:val="24"/>
        </w:rPr>
        <w:tab/>
      </w:r>
      <w:r w:rsidR="00675BE7" w:rsidRPr="00265A6C">
        <w:rPr>
          <w:rFonts w:ascii="Times New Roman" w:hAnsi="Times New Roman" w:cs="Times New Roman"/>
          <w:b w:val="0"/>
          <w:color w:val="FF0000"/>
          <w:sz w:val="24"/>
        </w:rPr>
        <w:tab/>
      </w:r>
      <w:r w:rsidRPr="00265A6C">
        <w:rPr>
          <w:rFonts w:ascii="Times New Roman" w:hAnsi="Times New Roman" w:cs="Times New Roman"/>
          <w:b w:val="0"/>
          <w:color w:val="FF0000"/>
          <w:sz w:val="24"/>
        </w:rPr>
        <w:t>10</w:t>
      </w:r>
      <w:r w:rsidR="00675BE7" w:rsidRPr="00265A6C">
        <w:rPr>
          <w:rFonts w:ascii="Times New Roman" w:hAnsi="Times New Roman" w:cs="Times New Roman"/>
          <w:b w:val="0"/>
          <w:color w:val="FF0000"/>
          <w:sz w:val="24"/>
        </w:rPr>
        <w:t xml:space="preserve"> </w:t>
      </w:r>
    </w:p>
    <w:p w:rsidR="00675BE7" w:rsidRPr="00265A6C" w:rsidRDefault="00743EC2" w:rsidP="00675BE7">
      <w:pPr>
        <w:spacing w:after="0" w:line="360" w:lineRule="auto"/>
        <w:rPr>
          <w:rFonts w:ascii="Times New Roman" w:hAnsi="Times New Roman" w:cs="Times New Roman"/>
          <w:color w:val="FF0000"/>
          <w:sz w:val="24"/>
          <w:szCs w:val="28"/>
        </w:rPr>
      </w:pPr>
      <w:hyperlink w:anchor="__RefHeading___Toc795_1535643676" w:history="1">
        <w:r w:rsidR="00552872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>10</w:t>
        </w:r>
        <w:r w:rsidR="00675BE7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>. Przebieg prac montażowych</w:t>
        </w:r>
        <w:r w:rsidR="00675BE7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</w:hyperlink>
      <w:r w:rsidR="00675BE7" w:rsidRPr="00265A6C">
        <w:rPr>
          <w:rFonts w:ascii="Times New Roman" w:hAnsi="Times New Roman" w:cs="Times New Roman"/>
          <w:color w:val="FF0000"/>
          <w:sz w:val="24"/>
          <w:szCs w:val="28"/>
        </w:rPr>
        <w:tab/>
      </w:r>
      <w:r w:rsidR="00675BE7" w:rsidRPr="00265A6C">
        <w:rPr>
          <w:rFonts w:ascii="Times New Roman" w:hAnsi="Times New Roman" w:cs="Times New Roman"/>
          <w:color w:val="FF0000"/>
          <w:sz w:val="24"/>
          <w:szCs w:val="28"/>
        </w:rPr>
        <w:tab/>
      </w:r>
      <w:r w:rsidR="00675BE7" w:rsidRPr="00265A6C">
        <w:rPr>
          <w:rFonts w:ascii="Times New Roman" w:hAnsi="Times New Roman" w:cs="Times New Roman"/>
          <w:color w:val="FF0000"/>
          <w:sz w:val="24"/>
          <w:szCs w:val="28"/>
        </w:rPr>
        <w:tab/>
      </w:r>
      <w:r w:rsidR="00675BE7" w:rsidRPr="00265A6C">
        <w:rPr>
          <w:rFonts w:ascii="Times New Roman" w:hAnsi="Times New Roman" w:cs="Times New Roman"/>
          <w:color w:val="FF0000"/>
          <w:sz w:val="24"/>
          <w:szCs w:val="28"/>
        </w:rPr>
        <w:tab/>
      </w:r>
      <w:r w:rsidR="00675BE7" w:rsidRPr="00265A6C">
        <w:rPr>
          <w:rFonts w:ascii="Times New Roman" w:hAnsi="Times New Roman" w:cs="Times New Roman"/>
          <w:color w:val="FF0000"/>
          <w:sz w:val="24"/>
          <w:szCs w:val="28"/>
        </w:rPr>
        <w:tab/>
      </w:r>
      <w:r w:rsidR="00675BE7" w:rsidRPr="00265A6C">
        <w:rPr>
          <w:rFonts w:ascii="Times New Roman" w:hAnsi="Times New Roman" w:cs="Times New Roman"/>
          <w:color w:val="FF0000"/>
          <w:sz w:val="24"/>
          <w:szCs w:val="28"/>
        </w:rPr>
        <w:tab/>
      </w:r>
      <w:r w:rsidR="00675BE7" w:rsidRPr="00265A6C">
        <w:rPr>
          <w:rFonts w:ascii="Times New Roman" w:hAnsi="Times New Roman" w:cs="Times New Roman"/>
          <w:color w:val="FF0000"/>
          <w:sz w:val="24"/>
          <w:szCs w:val="28"/>
        </w:rPr>
        <w:tab/>
      </w:r>
      <w:r w:rsidR="00552872" w:rsidRPr="00265A6C">
        <w:rPr>
          <w:rFonts w:ascii="Times New Roman" w:hAnsi="Times New Roman" w:cs="Times New Roman"/>
          <w:color w:val="FF0000"/>
          <w:sz w:val="24"/>
          <w:szCs w:val="28"/>
        </w:rPr>
        <w:t>1</w:t>
      </w:r>
      <w:r w:rsidR="00C12CD4" w:rsidRPr="00265A6C">
        <w:rPr>
          <w:rFonts w:ascii="Times New Roman" w:hAnsi="Times New Roman" w:cs="Times New Roman"/>
          <w:color w:val="FF0000"/>
          <w:sz w:val="24"/>
          <w:szCs w:val="28"/>
        </w:rPr>
        <w:t>0</w:t>
      </w:r>
    </w:p>
    <w:p w:rsidR="00417DAB" w:rsidRPr="00265A6C" w:rsidRDefault="00743EC2" w:rsidP="005A73BF">
      <w:pPr>
        <w:spacing w:after="0" w:line="360" w:lineRule="auto"/>
        <w:rPr>
          <w:rFonts w:ascii="Times New Roman" w:hAnsi="Times New Roman" w:cs="Times New Roman"/>
          <w:color w:val="FF0000"/>
          <w:sz w:val="24"/>
          <w:szCs w:val="28"/>
        </w:rPr>
      </w:pPr>
      <w:hyperlink w:anchor="__RefHeading___Toc789_1535643676" w:history="1">
        <w:r w:rsidR="00552872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>11</w:t>
        </w:r>
        <w:r w:rsidR="00417DAB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>.</w:t>
        </w:r>
        <w:r w:rsidR="0039695D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 xml:space="preserve"> </w:t>
        </w:r>
        <w:r w:rsidR="00417DAB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>Uzysk energii elektrycznej z instalacji fotowoltaicznej</w:t>
        </w:r>
        <w:r w:rsidR="00417DAB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="00675BE7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="00675BE7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="00675BE7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="00675BE7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ab/>
        </w:r>
        <w:r w:rsidR="00552872" w:rsidRPr="00265A6C">
          <w:rPr>
            <w:rStyle w:val="Hipercze"/>
            <w:rFonts w:ascii="Times New Roman" w:hAnsi="Times New Roman" w:cs="Times New Roman"/>
            <w:color w:val="FF0000"/>
            <w:sz w:val="24"/>
            <w:szCs w:val="28"/>
          </w:rPr>
          <w:t>11</w:t>
        </w:r>
      </w:hyperlink>
    </w:p>
    <w:p w:rsidR="00417DAB" w:rsidRDefault="00743EC2" w:rsidP="005A73BF">
      <w:pPr>
        <w:spacing w:after="0" w:line="360" w:lineRule="auto"/>
        <w:rPr>
          <w:rFonts w:ascii="Times New Roman" w:hAnsi="Times New Roman" w:cs="Times New Roman"/>
          <w:color w:val="FF0000"/>
          <w:sz w:val="24"/>
          <w:szCs w:val="28"/>
        </w:rPr>
      </w:pPr>
      <w:r w:rsidRPr="00265A6C">
        <w:rPr>
          <w:rFonts w:ascii="Times New Roman" w:hAnsi="Times New Roman" w:cs="Times New Roman"/>
          <w:color w:val="FF0000"/>
          <w:sz w:val="24"/>
          <w:szCs w:val="28"/>
        </w:rPr>
        <w:fldChar w:fldCharType="end"/>
      </w:r>
    </w:p>
    <w:p w:rsidR="00EF1C50" w:rsidRDefault="00EF1C50" w:rsidP="005A73BF">
      <w:pPr>
        <w:spacing w:after="0" w:line="360" w:lineRule="auto"/>
        <w:rPr>
          <w:rFonts w:ascii="Times New Roman" w:hAnsi="Times New Roman" w:cs="Times New Roman"/>
          <w:color w:val="FF0000"/>
          <w:sz w:val="24"/>
          <w:szCs w:val="28"/>
        </w:rPr>
      </w:pPr>
    </w:p>
    <w:p w:rsidR="00EF1C50" w:rsidRDefault="00EF1C50" w:rsidP="005A73BF">
      <w:pPr>
        <w:spacing w:after="0" w:line="360" w:lineRule="auto"/>
        <w:rPr>
          <w:rFonts w:ascii="Times New Roman" w:hAnsi="Times New Roman" w:cs="Times New Roman"/>
          <w:color w:val="FF0000"/>
          <w:sz w:val="24"/>
          <w:szCs w:val="28"/>
        </w:rPr>
      </w:pPr>
    </w:p>
    <w:p w:rsidR="00EF1C50" w:rsidRDefault="00EF1C50" w:rsidP="005A73BF">
      <w:pPr>
        <w:spacing w:after="0" w:line="360" w:lineRule="auto"/>
        <w:rPr>
          <w:rFonts w:ascii="Times New Roman" w:hAnsi="Times New Roman" w:cs="Times New Roman"/>
          <w:color w:val="FF0000"/>
          <w:sz w:val="24"/>
          <w:szCs w:val="28"/>
        </w:rPr>
      </w:pPr>
    </w:p>
    <w:p w:rsidR="00EF1C50" w:rsidRPr="00265A6C" w:rsidRDefault="00EF1C50" w:rsidP="005A73BF">
      <w:pPr>
        <w:spacing w:after="0" w:line="360" w:lineRule="auto"/>
        <w:rPr>
          <w:rFonts w:ascii="Times New Roman" w:hAnsi="Times New Roman" w:cs="Times New Roman"/>
          <w:color w:val="FF0000"/>
          <w:sz w:val="24"/>
          <w:szCs w:val="28"/>
        </w:rPr>
      </w:pPr>
    </w:p>
    <w:p w:rsidR="00675BE7" w:rsidRDefault="00675BE7" w:rsidP="005A73BF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675BE7" w:rsidRDefault="00675BE7" w:rsidP="005A73BF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675BE7" w:rsidRDefault="00675BE7" w:rsidP="005A73BF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675BE7" w:rsidRDefault="00675BE7" w:rsidP="005A73BF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675BE7" w:rsidRDefault="00675BE7" w:rsidP="005A73BF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675BE7" w:rsidRDefault="00675BE7" w:rsidP="005A73BF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675BE7" w:rsidRDefault="00675BE7" w:rsidP="005A73BF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675BE7" w:rsidRDefault="00675BE7" w:rsidP="005A73BF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675BE7" w:rsidRDefault="00675BE7" w:rsidP="005A73BF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675BE7" w:rsidRDefault="00675BE7" w:rsidP="005A73BF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552872" w:rsidRDefault="00552872" w:rsidP="005A73BF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552872" w:rsidRDefault="00552872" w:rsidP="005A73BF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8"/>
        </w:rPr>
      </w:pPr>
    </w:p>
    <w:p w:rsidR="00A81335" w:rsidRPr="00675BE7" w:rsidRDefault="00A81335" w:rsidP="005A73BF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8"/>
        </w:rPr>
      </w:pPr>
    </w:p>
    <w:p w:rsidR="00417DAB" w:rsidRPr="00117493" w:rsidRDefault="00417DAB" w:rsidP="00117493">
      <w:pPr>
        <w:pStyle w:val="Nagwek1"/>
        <w:numPr>
          <w:ilvl w:val="3"/>
          <w:numId w:val="23"/>
        </w:numPr>
        <w:tabs>
          <w:tab w:val="clear" w:pos="3054"/>
        </w:tabs>
        <w:ind w:left="0" w:firstLine="0"/>
        <w:rPr>
          <w:rFonts w:ascii="Times New Roman" w:hAnsi="Times New Roman" w:cs="Times New Roman"/>
        </w:rPr>
      </w:pPr>
      <w:bookmarkStart w:id="1" w:name="__RefHeading___Toc775_1535643676"/>
      <w:r w:rsidRPr="00117493">
        <w:rPr>
          <w:rFonts w:ascii="Times New Roman" w:hAnsi="Times New Roman" w:cs="Times New Roman"/>
        </w:rPr>
        <w:lastRenderedPageBreak/>
        <w:t>Opis projektowanych rozwiązań</w:t>
      </w:r>
      <w:bookmarkEnd w:id="1"/>
    </w:p>
    <w:p w:rsidR="00B22717" w:rsidRPr="00117493" w:rsidRDefault="00417DAB" w:rsidP="001174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ab/>
        <w:t xml:space="preserve">Projektowana instalacja fotowoltaiczna </w:t>
      </w:r>
      <w:r w:rsidRPr="00A813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 mocy </w:t>
      </w:r>
      <w:r w:rsidR="005C104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E15CA" w:rsidRPr="00A813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81335">
        <w:rPr>
          <w:rFonts w:ascii="Times New Roman" w:hAnsi="Times New Roman" w:cs="Times New Roman"/>
          <w:color w:val="000000" w:themeColor="text1"/>
          <w:sz w:val="24"/>
          <w:szCs w:val="24"/>
        </w:rPr>
        <w:t>kWp</w:t>
      </w:r>
      <w:proofErr w:type="spellEnd"/>
      <w:r w:rsidR="00757B2B" w:rsidRPr="00117493">
        <w:rPr>
          <w:rFonts w:ascii="Times New Roman" w:hAnsi="Times New Roman" w:cs="Times New Roman"/>
          <w:sz w:val="24"/>
          <w:szCs w:val="24"/>
        </w:rPr>
        <w:t xml:space="preserve"> usytuowana będzie głównie na</w:t>
      </w:r>
      <w:r w:rsidRPr="00117493">
        <w:rPr>
          <w:rFonts w:ascii="Times New Roman" w:hAnsi="Times New Roman" w:cs="Times New Roman"/>
          <w:sz w:val="24"/>
          <w:szCs w:val="24"/>
        </w:rPr>
        <w:t xml:space="preserve"> dachu budynku</w:t>
      </w:r>
      <w:r w:rsidR="003E15CA" w:rsidRPr="00117493">
        <w:rPr>
          <w:rFonts w:ascii="Times New Roman" w:hAnsi="Times New Roman" w:cs="Times New Roman"/>
          <w:sz w:val="24"/>
          <w:szCs w:val="24"/>
        </w:rPr>
        <w:t xml:space="preserve"> (stropodach)</w:t>
      </w:r>
      <w:r w:rsidRPr="00117493">
        <w:rPr>
          <w:rFonts w:ascii="Times New Roman" w:hAnsi="Times New Roman" w:cs="Times New Roman"/>
          <w:sz w:val="24"/>
          <w:szCs w:val="24"/>
        </w:rPr>
        <w:t>, na specjalnej konstrukcji montażowej. W skład systemu fotowoltaicznego wchodzić będą zasadnicze urządzenia, tj. moduły fotowoltaiczne</w:t>
      </w:r>
      <w:r w:rsidR="0039695D">
        <w:rPr>
          <w:rFonts w:ascii="Times New Roman" w:hAnsi="Times New Roman" w:cs="Times New Roman"/>
          <w:sz w:val="24"/>
          <w:szCs w:val="24"/>
        </w:rPr>
        <w:t xml:space="preserve"> z </w:t>
      </w:r>
      <w:proofErr w:type="spellStart"/>
      <w:r w:rsidR="0039695D">
        <w:rPr>
          <w:rFonts w:ascii="Times New Roman" w:hAnsi="Times New Roman" w:cs="Times New Roman"/>
          <w:sz w:val="24"/>
          <w:szCs w:val="24"/>
        </w:rPr>
        <w:t>optimizerami</w:t>
      </w:r>
      <w:proofErr w:type="spellEnd"/>
      <w:r w:rsidR="0039695D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zajmujące powierzchnię</w:t>
      </w:r>
      <w:r w:rsidR="00757B2B" w:rsidRPr="00117493">
        <w:rPr>
          <w:rFonts w:ascii="Times New Roman" w:hAnsi="Times New Roman" w:cs="Times New Roman"/>
          <w:sz w:val="24"/>
          <w:szCs w:val="24"/>
        </w:rPr>
        <w:t xml:space="preserve"> na dachu</w:t>
      </w:r>
      <w:r w:rsidRPr="00117493">
        <w:rPr>
          <w:rFonts w:ascii="Times New Roman" w:hAnsi="Times New Roman" w:cs="Times New Roman"/>
          <w:sz w:val="24"/>
          <w:szCs w:val="24"/>
        </w:rPr>
        <w:t xml:space="preserve"> </w:t>
      </w:r>
      <w:r w:rsidRPr="00A813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około </w:t>
      </w:r>
      <w:r w:rsidR="005C1047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Pr="00A813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Pr="00A81335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 w:rsidRPr="00A813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 inwerter</w:t>
      </w:r>
      <w:r w:rsidRPr="00117493">
        <w:rPr>
          <w:rFonts w:ascii="Times New Roman" w:hAnsi="Times New Roman" w:cs="Times New Roman"/>
          <w:sz w:val="24"/>
          <w:szCs w:val="24"/>
        </w:rPr>
        <w:t xml:space="preserve"> konwertujący </w:t>
      </w:r>
      <w:r w:rsidR="00117493">
        <w:rPr>
          <w:rFonts w:ascii="Times New Roman" w:hAnsi="Times New Roman" w:cs="Times New Roman"/>
          <w:sz w:val="24"/>
          <w:szCs w:val="24"/>
        </w:rPr>
        <w:t>prąd stały na prąd przemienny o </w:t>
      </w:r>
      <w:r w:rsidRPr="00117493">
        <w:rPr>
          <w:rFonts w:ascii="Times New Roman" w:hAnsi="Times New Roman" w:cs="Times New Roman"/>
          <w:sz w:val="24"/>
          <w:szCs w:val="24"/>
        </w:rPr>
        <w:t>parametrach sieci elektroenergetycznej, a także pozostałe elementy instalacji, jak zabezpieczenia, przewody czy konstr</w:t>
      </w:r>
      <w:r w:rsidR="0039695D">
        <w:rPr>
          <w:rFonts w:ascii="Times New Roman" w:hAnsi="Times New Roman" w:cs="Times New Roman"/>
          <w:sz w:val="24"/>
          <w:szCs w:val="24"/>
        </w:rPr>
        <w:t>ukcja montażowa. Połączone w </w:t>
      </w:r>
      <w:r w:rsidRPr="00117493">
        <w:rPr>
          <w:rFonts w:ascii="Times New Roman" w:hAnsi="Times New Roman" w:cs="Times New Roman"/>
          <w:sz w:val="24"/>
          <w:szCs w:val="24"/>
        </w:rPr>
        <w:t>łańcuchy moduły</w:t>
      </w:r>
      <w:r w:rsidR="003E15CA" w:rsidRPr="0011749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3E15CA" w:rsidRPr="00117493">
        <w:rPr>
          <w:rFonts w:ascii="Times New Roman" w:hAnsi="Times New Roman" w:cs="Times New Roman"/>
          <w:sz w:val="24"/>
          <w:szCs w:val="24"/>
        </w:rPr>
        <w:t>stringi</w:t>
      </w:r>
      <w:proofErr w:type="spellEnd"/>
      <w:r w:rsidR="003E15CA" w:rsidRPr="00117493">
        <w:rPr>
          <w:rFonts w:ascii="Times New Roman" w:hAnsi="Times New Roman" w:cs="Times New Roman"/>
          <w:sz w:val="24"/>
          <w:szCs w:val="24"/>
        </w:rPr>
        <w:t>)</w:t>
      </w:r>
      <w:r w:rsidRPr="00117493">
        <w:rPr>
          <w:rFonts w:ascii="Times New Roman" w:hAnsi="Times New Roman" w:cs="Times New Roman"/>
          <w:sz w:val="24"/>
          <w:szCs w:val="24"/>
        </w:rPr>
        <w:t xml:space="preserve"> zostaną wpięte do inwertera</w:t>
      </w:r>
      <w:r w:rsidR="00B22717" w:rsidRPr="00117493">
        <w:rPr>
          <w:rFonts w:ascii="Times New Roman" w:hAnsi="Times New Roman" w:cs="Times New Roman"/>
          <w:sz w:val="24"/>
          <w:szCs w:val="24"/>
        </w:rPr>
        <w:t>. W</w:t>
      </w:r>
      <w:r w:rsidR="0039695D">
        <w:rPr>
          <w:rFonts w:ascii="Times New Roman" w:hAnsi="Times New Roman" w:cs="Times New Roman"/>
          <w:sz w:val="24"/>
          <w:szCs w:val="24"/>
        </w:rPr>
        <w:t>ytworzona energia elektryczna z </w:t>
      </w:r>
      <w:proofErr w:type="spellStart"/>
      <w:r w:rsidR="00B22717" w:rsidRPr="00117493">
        <w:rPr>
          <w:rFonts w:ascii="Times New Roman" w:hAnsi="Times New Roman" w:cs="Times New Roman"/>
          <w:sz w:val="24"/>
          <w:szCs w:val="24"/>
        </w:rPr>
        <w:t>inwentera</w:t>
      </w:r>
      <w:proofErr w:type="spellEnd"/>
      <w:r w:rsidR="00B22717" w:rsidRPr="00117493">
        <w:rPr>
          <w:rFonts w:ascii="Times New Roman" w:hAnsi="Times New Roman" w:cs="Times New Roman"/>
          <w:sz w:val="24"/>
          <w:szCs w:val="24"/>
        </w:rPr>
        <w:t xml:space="preserve"> przekazana </w:t>
      </w:r>
      <w:r w:rsidRPr="00117493">
        <w:rPr>
          <w:rFonts w:ascii="Times New Roman" w:hAnsi="Times New Roman" w:cs="Times New Roman"/>
          <w:sz w:val="24"/>
          <w:szCs w:val="24"/>
        </w:rPr>
        <w:t xml:space="preserve">zostanie do </w:t>
      </w:r>
      <w:r w:rsidR="003E15CA" w:rsidRPr="00117493">
        <w:rPr>
          <w:rFonts w:ascii="Times New Roman" w:hAnsi="Times New Roman" w:cs="Times New Roman"/>
          <w:sz w:val="24"/>
          <w:szCs w:val="24"/>
        </w:rPr>
        <w:t>projektowanej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instalac</w:t>
      </w:r>
      <w:r w:rsidR="00B22717" w:rsidRPr="00117493">
        <w:rPr>
          <w:rFonts w:ascii="Times New Roman" w:hAnsi="Times New Roman" w:cs="Times New Roman"/>
          <w:sz w:val="24"/>
          <w:szCs w:val="24"/>
        </w:rPr>
        <w:t xml:space="preserve">ji elektrycznej w budynku, a jej </w:t>
      </w:r>
      <w:r w:rsidR="009E384B" w:rsidRPr="00117493">
        <w:rPr>
          <w:rFonts w:ascii="Times New Roman" w:hAnsi="Times New Roman" w:cs="Times New Roman"/>
          <w:sz w:val="24"/>
          <w:szCs w:val="24"/>
        </w:rPr>
        <w:t>nadmiar trafi do sieć energetycznej</w:t>
      </w:r>
      <w:r w:rsidRPr="00117493">
        <w:rPr>
          <w:rFonts w:ascii="Times New Roman" w:hAnsi="Times New Roman" w:cs="Times New Roman"/>
          <w:sz w:val="24"/>
          <w:szCs w:val="24"/>
        </w:rPr>
        <w:t>.</w:t>
      </w:r>
      <w:r w:rsidR="00B22717" w:rsidRPr="00117493">
        <w:rPr>
          <w:rFonts w:ascii="Times New Roman" w:hAnsi="Times New Roman" w:cs="Times New Roman"/>
          <w:sz w:val="24"/>
          <w:szCs w:val="24"/>
        </w:rPr>
        <w:t xml:space="preserve"> Instalacji elektrycz</w:t>
      </w:r>
      <w:r w:rsidR="0039695D">
        <w:rPr>
          <w:rFonts w:ascii="Times New Roman" w:hAnsi="Times New Roman" w:cs="Times New Roman"/>
          <w:sz w:val="24"/>
          <w:szCs w:val="24"/>
        </w:rPr>
        <w:t>na budynku została opracowana w </w:t>
      </w:r>
      <w:r w:rsidR="00B22717" w:rsidRPr="00117493">
        <w:rPr>
          <w:rFonts w:ascii="Times New Roman" w:hAnsi="Times New Roman" w:cs="Times New Roman"/>
          <w:sz w:val="24"/>
          <w:szCs w:val="24"/>
        </w:rPr>
        <w:t xml:space="preserve">projekcie elektryki budynku. </w:t>
      </w:r>
    </w:p>
    <w:p w:rsidR="003E15CA" w:rsidRPr="00117493" w:rsidRDefault="003E15CA" w:rsidP="001174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Moc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łączna ogniw jest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mniejsza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od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mocy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przyłączeniowej</w:t>
      </w:r>
      <w:r w:rsidR="009E384B" w:rsidRPr="00117493">
        <w:rPr>
          <w:rFonts w:ascii="Times New Roman" w:hAnsi="Times New Roman" w:cs="Times New Roman"/>
          <w:sz w:val="24"/>
          <w:szCs w:val="24"/>
        </w:rPr>
        <w:t xml:space="preserve"> do sieci energii elektrycznej</w:t>
      </w:r>
      <w:r w:rsidR="00117493">
        <w:rPr>
          <w:rFonts w:ascii="Times New Roman" w:hAnsi="Times New Roman" w:cs="Times New Roman"/>
          <w:sz w:val="24"/>
          <w:szCs w:val="24"/>
        </w:rPr>
        <w:t xml:space="preserve"> i </w:t>
      </w:r>
      <w:r w:rsidRPr="00117493">
        <w:rPr>
          <w:rFonts w:ascii="Times New Roman" w:hAnsi="Times New Roman" w:cs="Times New Roman"/>
          <w:sz w:val="24"/>
          <w:szCs w:val="24"/>
        </w:rPr>
        <w:t xml:space="preserve">wynosi: </w:t>
      </w:r>
    </w:p>
    <w:p w:rsidR="00417DAB" w:rsidRPr="00117493" w:rsidRDefault="00417DAB" w:rsidP="00117493">
      <w:pPr>
        <w:numPr>
          <w:ilvl w:val="0"/>
          <w:numId w:val="14"/>
        </w:numPr>
        <w:spacing w:after="0" w:line="360" w:lineRule="auto"/>
        <w:ind w:left="1423" w:hanging="357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Moc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generatora PV</w:t>
      </w:r>
      <w:r w:rsidRPr="00117493">
        <w:rPr>
          <w:rFonts w:ascii="Times New Roman" w:hAnsi="Times New Roman" w:cs="Times New Roman"/>
          <w:sz w:val="24"/>
          <w:szCs w:val="24"/>
        </w:rPr>
        <w:tab/>
      </w:r>
      <w:r w:rsidRPr="00117493">
        <w:rPr>
          <w:rFonts w:ascii="Times New Roman" w:hAnsi="Times New Roman" w:cs="Times New Roman"/>
          <w:sz w:val="24"/>
          <w:szCs w:val="24"/>
        </w:rPr>
        <w:tab/>
      </w:r>
      <w:r w:rsidRPr="00117493">
        <w:rPr>
          <w:rFonts w:ascii="Times New Roman" w:hAnsi="Times New Roman" w:cs="Times New Roman"/>
          <w:sz w:val="24"/>
          <w:szCs w:val="24"/>
        </w:rPr>
        <w:tab/>
      </w:r>
      <w:r w:rsidRPr="00117493">
        <w:rPr>
          <w:rFonts w:ascii="Times New Roman" w:hAnsi="Times New Roman" w:cs="Times New Roman"/>
          <w:sz w:val="24"/>
          <w:szCs w:val="24"/>
        </w:rPr>
        <w:tab/>
        <w:t>-</w:t>
      </w:r>
      <w:r w:rsidR="00265A6C">
        <w:rPr>
          <w:rFonts w:ascii="Times New Roman" w:hAnsi="Times New Roman" w:cs="Times New Roman"/>
          <w:sz w:val="24"/>
          <w:szCs w:val="24"/>
        </w:rPr>
        <w:t>3000</w:t>
      </w:r>
      <w:r w:rsidRPr="00117493">
        <w:rPr>
          <w:rFonts w:ascii="Times New Roman" w:hAnsi="Times New Roman" w:cs="Times New Roman"/>
          <w:sz w:val="24"/>
          <w:szCs w:val="24"/>
        </w:rPr>
        <w:t>Wp</w:t>
      </w:r>
      <w:r w:rsidRPr="00117493">
        <w:rPr>
          <w:rFonts w:ascii="Times New Roman" w:hAnsi="Times New Roman" w:cs="Times New Roman"/>
          <w:sz w:val="24"/>
          <w:szCs w:val="24"/>
        </w:rPr>
        <w:tab/>
      </w:r>
      <w:r w:rsidRPr="00117493">
        <w:rPr>
          <w:rFonts w:ascii="Times New Roman" w:hAnsi="Times New Roman" w:cs="Times New Roman"/>
          <w:sz w:val="24"/>
          <w:szCs w:val="24"/>
        </w:rPr>
        <w:tab/>
      </w:r>
    </w:p>
    <w:p w:rsidR="00417DAB" w:rsidRPr="00117493" w:rsidRDefault="00417DAB" w:rsidP="00117493">
      <w:pPr>
        <w:numPr>
          <w:ilvl w:val="0"/>
          <w:numId w:val="14"/>
        </w:numPr>
        <w:spacing w:after="0" w:line="360" w:lineRule="auto"/>
        <w:ind w:left="1423" w:hanging="357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Energia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wytworzona</w:t>
      </w:r>
      <w:r w:rsidRPr="00117493">
        <w:rPr>
          <w:rFonts w:ascii="Times New Roman" w:hAnsi="Times New Roman" w:cs="Times New Roman"/>
          <w:sz w:val="24"/>
          <w:szCs w:val="24"/>
        </w:rPr>
        <w:tab/>
      </w:r>
      <w:r w:rsidRPr="00117493">
        <w:rPr>
          <w:rFonts w:ascii="Times New Roman" w:hAnsi="Times New Roman" w:cs="Times New Roman"/>
          <w:sz w:val="24"/>
          <w:szCs w:val="24"/>
        </w:rPr>
        <w:tab/>
      </w:r>
      <w:r w:rsidR="00265A6C">
        <w:rPr>
          <w:rFonts w:ascii="Times New Roman" w:hAnsi="Times New Roman" w:cs="Times New Roman"/>
          <w:sz w:val="24"/>
          <w:szCs w:val="24"/>
        </w:rPr>
        <w:tab/>
      </w:r>
      <w:r w:rsidR="00265A6C">
        <w:rPr>
          <w:rFonts w:ascii="Times New Roman" w:hAnsi="Times New Roman" w:cs="Times New Roman"/>
          <w:sz w:val="24"/>
          <w:szCs w:val="24"/>
        </w:rPr>
        <w:tab/>
        <w:t>-28</w:t>
      </w:r>
      <w:r w:rsidRPr="00117493">
        <w:rPr>
          <w:rFonts w:ascii="Times New Roman" w:hAnsi="Times New Roman" w:cs="Times New Roman"/>
          <w:sz w:val="24"/>
          <w:szCs w:val="24"/>
        </w:rPr>
        <w:t>34kWh/rok</w:t>
      </w:r>
    </w:p>
    <w:p w:rsidR="00552872" w:rsidRPr="00A81335" w:rsidRDefault="00417DAB" w:rsidP="00117493">
      <w:pPr>
        <w:numPr>
          <w:ilvl w:val="0"/>
          <w:numId w:val="14"/>
        </w:numPr>
        <w:spacing w:after="0" w:line="360" w:lineRule="auto"/>
        <w:ind w:left="1423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Emisja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CO</w:t>
      </w:r>
      <w:r w:rsidRPr="0011749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jaką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uda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się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uniknąć</w:t>
      </w:r>
      <w:r w:rsidRPr="00117493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117493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265A6C">
        <w:rPr>
          <w:rFonts w:ascii="Times New Roman" w:hAnsi="Times New Roman" w:cs="Times New Roman"/>
          <w:color w:val="000000" w:themeColor="text1"/>
          <w:sz w:val="24"/>
          <w:szCs w:val="24"/>
        </w:rPr>
        <w:t>- 17</w:t>
      </w:r>
      <w:r w:rsidRPr="00A81335">
        <w:rPr>
          <w:rFonts w:ascii="Times New Roman" w:hAnsi="Times New Roman" w:cs="Times New Roman"/>
          <w:color w:val="000000" w:themeColor="text1"/>
          <w:sz w:val="24"/>
          <w:szCs w:val="24"/>
        </w:rPr>
        <w:t>50,45kg/rok</w:t>
      </w:r>
    </w:p>
    <w:p w:rsidR="00067B00" w:rsidRPr="00117493" w:rsidRDefault="00067B00" w:rsidP="001174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W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skład instalacji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wchodzi:</w:t>
      </w:r>
    </w:p>
    <w:p w:rsidR="00067B00" w:rsidRPr="00117493" w:rsidRDefault="00067B00" w:rsidP="00117493">
      <w:pPr>
        <w:numPr>
          <w:ilvl w:val="0"/>
          <w:numId w:val="16"/>
        </w:numPr>
        <w:spacing w:after="0" w:line="360" w:lineRule="auto"/>
        <w:ind w:left="1423" w:hanging="357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Generator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fotowoltaiczny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składający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się z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zespołu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modułów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PV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na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dachu</w:t>
      </w:r>
      <w:r w:rsidR="0039695D">
        <w:rPr>
          <w:rFonts w:ascii="Times New Roman" w:hAnsi="Times New Roman" w:cs="Times New Roman"/>
          <w:sz w:val="24"/>
          <w:szCs w:val="24"/>
        </w:rPr>
        <w:t xml:space="preserve"> i </w:t>
      </w:r>
      <w:proofErr w:type="spellStart"/>
      <w:r w:rsidR="0039695D">
        <w:rPr>
          <w:rFonts w:ascii="Times New Roman" w:hAnsi="Times New Roman" w:cs="Times New Roman"/>
          <w:sz w:val="24"/>
          <w:szCs w:val="24"/>
        </w:rPr>
        <w:t>O</w:t>
      </w:r>
      <w:r w:rsidR="0039695D" w:rsidRPr="0039695D">
        <w:rPr>
          <w:rFonts w:ascii="Times New Roman" w:hAnsi="Times New Roman" w:cs="Times New Roman"/>
          <w:sz w:val="24"/>
          <w:szCs w:val="24"/>
        </w:rPr>
        <w:t>ptimizer</w:t>
      </w:r>
      <w:proofErr w:type="spellEnd"/>
      <w:r w:rsidR="0039695D" w:rsidRPr="003969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695D" w:rsidRPr="0039695D">
        <w:rPr>
          <w:rFonts w:ascii="Times New Roman" w:hAnsi="Times New Roman" w:cs="Times New Roman"/>
          <w:sz w:val="24"/>
          <w:szCs w:val="24"/>
        </w:rPr>
        <w:t>Solaredge</w:t>
      </w:r>
      <w:proofErr w:type="spellEnd"/>
      <w:r w:rsidR="0039695D" w:rsidRPr="0039695D">
        <w:rPr>
          <w:rFonts w:ascii="Times New Roman" w:hAnsi="Times New Roman" w:cs="Times New Roman"/>
          <w:sz w:val="24"/>
          <w:szCs w:val="24"/>
        </w:rPr>
        <w:t xml:space="preserve"> SE8K-ER-01</w:t>
      </w:r>
      <w:r w:rsidRPr="00117493">
        <w:rPr>
          <w:rFonts w:ascii="Times New Roman" w:hAnsi="Times New Roman" w:cs="Times New Roman"/>
          <w:sz w:val="24"/>
          <w:szCs w:val="24"/>
        </w:rPr>
        <w:t>,</w:t>
      </w:r>
    </w:p>
    <w:p w:rsidR="00067B00" w:rsidRPr="00117493" w:rsidRDefault="00067B00" w:rsidP="00117493">
      <w:pPr>
        <w:numPr>
          <w:ilvl w:val="0"/>
          <w:numId w:val="16"/>
        </w:numPr>
        <w:spacing w:after="0" w:line="360" w:lineRule="auto"/>
        <w:ind w:left="1423" w:hanging="357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Instalacja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DC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pomiędzy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generatorem, a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inwerterem,</w:t>
      </w:r>
    </w:p>
    <w:p w:rsidR="00067B00" w:rsidRPr="00117493" w:rsidRDefault="00067B00" w:rsidP="00117493">
      <w:pPr>
        <w:numPr>
          <w:ilvl w:val="0"/>
          <w:numId w:val="16"/>
        </w:numPr>
        <w:spacing w:after="0" w:line="360" w:lineRule="auto"/>
        <w:ind w:left="1423" w:hanging="357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Przetwornica DC/AC (inwerter) wraz z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zespołem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zabezpieczeń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i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aparatury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łączeniowej,</w:t>
      </w:r>
    </w:p>
    <w:p w:rsidR="00067B00" w:rsidRPr="00117493" w:rsidRDefault="00067B00" w:rsidP="00117493">
      <w:pPr>
        <w:numPr>
          <w:ilvl w:val="0"/>
          <w:numId w:val="16"/>
        </w:numPr>
        <w:spacing w:after="0" w:line="360" w:lineRule="auto"/>
        <w:ind w:left="1423" w:hanging="357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Instalacja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AC 3x230/400V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3L+N+PE wraz z pomiarem energii oddanej do sieci, a także możliwością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transmisji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 xml:space="preserve">informacji dla operatora w standardzie np. GSM. </w:t>
      </w:r>
    </w:p>
    <w:p w:rsidR="00067B00" w:rsidRPr="00117493" w:rsidRDefault="00067B00" w:rsidP="00F15665">
      <w:pPr>
        <w:numPr>
          <w:ilvl w:val="0"/>
          <w:numId w:val="16"/>
        </w:numPr>
        <w:spacing w:after="0" w:line="360" w:lineRule="auto"/>
        <w:ind w:left="1423" w:hanging="357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 xml:space="preserve">Układ pomiarowy mierzący ilość wytworzonej energii niezbędny do właściwej pracy </w:t>
      </w:r>
      <w:proofErr w:type="spellStart"/>
      <w:r w:rsidRPr="00117493">
        <w:rPr>
          <w:rFonts w:ascii="Times New Roman" w:hAnsi="Times New Roman" w:cs="Times New Roman"/>
          <w:sz w:val="24"/>
          <w:szCs w:val="24"/>
        </w:rPr>
        <w:t>inwentora</w:t>
      </w:r>
      <w:proofErr w:type="spellEnd"/>
      <w:r w:rsidRPr="00117493">
        <w:rPr>
          <w:rFonts w:ascii="Times New Roman" w:hAnsi="Times New Roman" w:cs="Times New Roman"/>
          <w:sz w:val="24"/>
          <w:szCs w:val="24"/>
        </w:rPr>
        <w:t xml:space="preserve"> z modułem RS485</w:t>
      </w:r>
    </w:p>
    <w:p w:rsidR="00067B00" w:rsidRPr="00117493" w:rsidRDefault="00067B00" w:rsidP="00F15665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E384B" w:rsidRPr="00117493" w:rsidRDefault="009E384B" w:rsidP="00F15665">
      <w:pPr>
        <w:pStyle w:val="Akapitzlist"/>
        <w:keepNext/>
        <w:widowControl w:val="0"/>
        <w:numPr>
          <w:ilvl w:val="1"/>
          <w:numId w:val="6"/>
        </w:numPr>
        <w:suppressAutoHyphens/>
        <w:autoSpaceDN w:val="0"/>
        <w:spacing w:after="0" w:line="360" w:lineRule="auto"/>
        <w:contextualSpacing w:val="0"/>
        <w:jc w:val="both"/>
        <w:textAlignment w:val="baseline"/>
        <w:outlineLvl w:val="0"/>
        <w:rPr>
          <w:rFonts w:ascii="Times New Roman" w:eastAsia="Microsoft YaHei" w:hAnsi="Times New Roman" w:cs="Times New Roman"/>
          <w:b/>
          <w:bCs/>
          <w:vanish/>
          <w:kern w:val="3"/>
          <w:sz w:val="24"/>
          <w:szCs w:val="24"/>
          <w:lang w:eastAsia="zh-CN" w:bidi="hi-IN"/>
        </w:rPr>
      </w:pPr>
    </w:p>
    <w:p w:rsidR="009E384B" w:rsidRPr="00117493" w:rsidRDefault="009E384B" w:rsidP="00F15665">
      <w:pPr>
        <w:pStyle w:val="Nagwek1"/>
        <w:spacing w:before="0" w:after="0" w:line="360" w:lineRule="auto"/>
        <w:rPr>
          <w:rFonts w:ascii="Times New Roman" w:hAnsi="Times New Roman" w:cs="Times New Roman"/>
        </w:rPr>
      </w:pPr>
      <w:r w:rsidRPr="00117493">
        <w:rPr>
          <w:rFonts w:ascii="Times New Roman" w:hAnsi="Times New Roman" w:cs="Times New Roman"/>
        </w:rPr>
        <w:t>Pomiar energii elektrycznej</w:t>
      </w:r>
    </w:p>
    <w:p w:rsidR="00201AC6" w:rsidRPr="00117493" w:rsidRDefault="009E384B" w:rsidP="001174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I</w:t>
      </w:r>
      <w:r w:rsidR="00FA4E45" w:rsidRPr="00117493">
        <w:rPr>
          <w:rFonts w:ascii="Times New Roman" w:hAnsi="Times New Roman" w:cs="Times New Roman"/>
          <w:sz w:val="24"/>
          <w:szCs w:val="24"/>
        </w:rPr>
        <w:t>nstalacja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="00FA4E45" w:rsidRPr="00117493">
        <w:rPr>
          <w:rFonts w:ascii="Times New Roman" w:hAnsi="Times New Roman" w:cs="Times New Roman"/>
          <w:sz w:val="24"/>
          <w:szCs w:val="24"/>
        </w:rPr>
        <w:t>fotowoltaiczna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="00FA4E45" w:rsidRPr="00117493">
        <w:rPr>
          <w:rFonts w:ascii="Times New Roman" w:hAnsi="Times New Roman" w:cs="Times New Roman"/>
          <w:sz w:val="24"/>
          <w:szCs w:val="24"/>
        </w:rPr>
        <w:t xml:space="preserve"> podłączona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="00FA4E45" w:rsidRPr="00117493">
        <w:rPr>
          <w:rFonts w:ascii="Times New Roman" w:hAnsi="Times New Roman" w:cs="Times New Roman"/>
          <w:sz w:val="24"/>
          <w:szCs w:val="24"/>
        </w:rPr>
        <w:t>będ</w:t>
      </w:r>
      <w:r w:rsidRPr="00117493">
        <w:rPr>
          <w:rFonts w:ascii="Times New Roman" w:hAnsi="Times New Roman" w:cs="Times New Roman"/>
          <w:sz w:val="24"/>
          <w:szCs w:val="24"/>
        </w:rPr>
        <w:t>zie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do projektowanej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instalac</w:t>
      </w:r>
      <w:r w:rsidR="00117493">
        <w:rPr>
          <w:rFonts w:ascii="Times New Roman" w:hAnsi="Times New Roman" w:cs="Times New Roman"/>
          <w:sz w:val="24"/>
          <w:szCs w:val="24"/>
        </w:rPr>
        <w:t>ji elektrycznej w </w:t>
      </w:r>
      <w:r w:rsidR="00201AC6" w:rsidRPr="00117493">
        <w:rPr>
          <w:rFonts w:ascii="Times New Roman" w:hAnsi="Times New Roman" w:cs="Times New Roman"/>
          <w:sz w:val="24"/>
          <w:szCs w:val="24"/>
        </w:rPr>
        <w:t>budynku -</w:t>
      </w:r>
      <w:r w:rsidR="00265A6C">
        <w:rPr>
          <w:rFonts w:ascii="Times New Roman" w:hAnsi="Times New Roman" w:cs="Times New Roman"/>
          <w:sz w:val="24"/>
          <w:szCs w:val="24"/>
        </w:rPr>
        <w:t xml:space="preserve"> </w:t>
      </w:r>
      <w:r w:rsidR="00201AC6" w:rsidRPr="00117493">
        <w:rPr>
          <w:rFonts w:ascii="Times New Roman" w:hAnsi="Times New Roman" w:cs="Times New Roman"/>
          <w:sz w:val="24"/>
          <w:szCs w:val="24"/>
        </w:rPr>
        <w:t>osobne opracowanie</w:t>
      </w:r>
      <w:r w:rsidR="00757B2B" w:rsidRPr="00117493">
        <w:rPr>
          <w:rFonts w:ascii="Times New Roman" w:hAnsi="Times New Roman" w:cs="Times New Roman"/>
          <w:sz w:val="24"/>
          <w:szCs w:val="24"/>
        </w:rPr>
        <w:t>. N</w:t>
      </w:r>
      <w:r w:rsidRPr="00117493">
        <w:rPr>
          <w:rFonts w:ascii="Times New Roman" w:hAnsi="Times New Roman" w:cs="Times New Roman"/>
          <w:sz w:val="24"/>
          <w:szCs w:val="24"/>
        </w:rPr>
        <w:t xml:space="preserve">admiar </w:t>
      </w:r>
      <w:r w:rsidR="00757B2B" w:rsidRPr="00117493">
        <w:rPr>
          <w:rFonts w:ascii="Times New Roman" w:hAnsi="Times New Roman" w:cs="Times New Roman"/>
          <w:sz w:val="24"/>
          <w:szCs w:val="24"/>
        </w:rPr>
        <w:t xml:space="preserve">energii wytworzonej </w:t>
      </w:r>
      <w:r w:rsidRPr="00117493">
        <w:rPr>
          <w:rFonts w:ascii="Times New Roman" w:hAnsi="Times New Roman" w:cs="Times New Roman"/>
          <w:sz w:val="24"/>
          <w:szCs w:val="24"/>
        </w:rPr>
        <w:t>trafi do sieć energetycznej</w:t>
      </w:r>
      <w:r w:rsidR="00FA4E45" w:rsidRPr="00117493">
        <w:rPr>
          <w:rFonts w:ascii="Times New Roman" w:hAnsi="Times New Roman" w:cs="Times New Roman"/>
          <w:sz w:val="24"/>
          <w:szCs w:val="24"/>
        </w:rPr>
        <w:t>. Powyższe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="00FA4E45" w:rsidRPr="00117493">
        <w:rPr>
          <w:rFonts w:ascii="Times New Roman" w:hAnsi="Times New Roman" w:cs="Times New Roman"/>
          <w:sz w:val="24"/>
          <w:szCs w:val="24"/>
        </w:rPr>
        <w:t>wymaga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="00FA4E45" w:rsidRPr="00117493">
        <w:rPr>
          <w:rFonts w:ascii="Times New Roman" w:hAnsi="Times New Roman" w:cs="Times New Roman"/>
          <w:sz w:val="24"/>
          <w:szCs w:val="24"/>
        </w:rPr>
        <w:t>dostosowania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="00FA4E45" w:rsidRPr="00117493">
        <w:rPr>
          <w:rFonts w:ascii="Times New Roman" w:hAnsi="Times New Roman" w:cs="Times New Roman"/>
          <w:sz w:val="24"/>
          <w:szCs w:val="24"/>
        </w:rPr>
        <w:t>układu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="00FA4E45" w:rsidRPr="00117493">
        <w:rPr>
          <w:rFonts w:ascii="Times New Roman" w:hAnsi="Times New Roman" w:cs="Times New Roman"/>
          <w:sz w:val="24"/>
          <w:szCs w:val="24"/>
        </w:rPr>
        <w:t>pomiarowego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="00FA4E45" w:rsidRPr="00117493">
        <w:rPr>
          <w:rFonts w:ascii="Times New Roman" w:hAnsi="Times New Roman" w:cs="Times New Roman"/>
          <w:sz w:val="24"/>
          <w:szCs w:val="24"/>
        </w:rPr>
        <w:t>spełniającego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="0042152A" w:rsidRPr="00117493">
        <w:rPr>
          <w:rFonts w:ascii="Times New Roman" w:hAnsi="Times New Roman" w:cs="Times New Roman"/>
          <w:sz w:val="24"/>
          <w:szCs w:val="24"/>
        </w:rPr>
        <w:t xml:space="preserve">obowiązujące </w:t>
      </w:r>
      <w:r w:rsidR="00FA4E45" w:rsidRPr="00117493">
        <w:rPr>
          <w:rFonts w:ascii="Times New Roman" w:hAnsi="Times New Roman" w:cs="Times New Roman"/>
          <w:sz w:val="24"/>
          <w:szCs w:val="24"/>
        </w:rPr>
        <w:t>wymagania</w:t>
      </w:r>
      <w:r w:rsidR="0042152A" w:rsidRPr="00117493">
        <w:rPr>
          <w:rFonts w:ascii="Times New Roman" w:hAnsi="Times New Roman" w:cs="Times New Roman"/>
          <w:sz w:val="24"/>
          <w:szCs w:val="24"/>
        </w:rPr>
        <w:t xml:space="preserve"> prawne</w:t>
      </w:r>
      <w:r w:rsidR="00FA4E45" w:rsidRPr="00117493">
        <w:rPr>
          <w:rFonts w:ascii="Times New Roman" w:hAnsi="Times New Roman" w:cs="Times New Roman"/>
          <w:sz w:val="24"/>
          <w:szCs w:val="24"/>
        </w:rPr>
        <w:t xml:space="preserve"> </w:t>
      </w:r>
      <w:r w:rsidR="00201AC6" w:rsidRPr="00117493">
        <w:rPr>
          <w:rFonts w:ascii="Times New Roman" w:hAnsi="Times New Roman" w:cs="Times New Roman"/>
          <w:sz w:val="24"/>
          <w:szCs w:val="24"/>
        </w:rPr>
        <w:t>w zakresie przyłączenia</w:t>
      </w:r>
      <w:r w:rsidR="0042152A" w:rsidRPr="00117493">
        <w:rPr>
          <w:rFonts w:ascii="Times New Roman" w:hAnsi="Times New Roman" w:cs="Times New Roman"/>
          <w:sz w:val="24"/>
          <w:szCs w:val="24"/>
        </w:rPr>
        <w:t xml:space="preserve"> energii </w:t>
      </w:r>
      <w:r w:rsidR="00201AC6" w:rsidRPr="00117493">
        <w:rPr>
          <w:rFonts w:ascii="Times New Roman" w:hAnsi="Times New Roman" w:cs="Times New Roman"/>
          <w:sz w:val="24"/>
          <w:szCs w:val="24"/>
        </w:rPr>
        <w:t xml:space="preserve">ze </w:t>
      </w:r>
      <w:r w:rsidR="0042152A" w:rsidRPr="00117493">
        <w:rPr>
          <w:rFonts w:ascii="Times New Roman" w:hAnsi="Times New Roman" w:cs="Times New Roman"/>
          <w:sz w:val="24"/>
          <w:szCs w:val="24"/>
        </w:rPr>
        <w:t xml:space="preserve">źródeł odnawialnych do 40kW. </w:t>
      </w:r>
      <w:r w:rsidR="0064528D" w:rsidRPr="00117493">
        <w:rPr>
          <w:rFonts w:ascii="Times New Roman" w:hAnsi="Times New Roman" w:cs="Times New Roman"/>
          <w:sz w:val="24"/>
          <w:szCs w:val="24"/>
        </w:rPr>
        <w:t>Projektowany układ pomiarowy własności PGE</w:t>
      </w:r>
      <w:r w:rsidR="00201AC6" w:rsidRPr="00117493">
        <w:rPr>
          <w:rFonts w:ascii="Times New Roman" w:hAnsi="Times New Roman" w:cs="Times New Roman"/>
          <w:sz w:val="24"/>
          <w:szCs w:val="24"/>
        </w:rPr>
        <w:t xml:space="preserve"> dystrybucja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="00201AC6" w:rsidRPr="00117493">
        <w:rPr>
          <w:rFonts w:ascii="Times New Roman" w:hAnsi="Times New Roman" w:cs="Times New Roman"/>
          <w:sz w:val="24"/>
          <w:szCs w:val="24"/>
        </w:rPr>
        <w:t>S.A.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="00201AC6" w:rsidRPr="00117493">
        <w:rPr>
          <w:rFonts w:ascii="Times New Roman" w:hAnsi="Times New Roman" w:cs="Times New Roman"/>
          <w:sz w:val="24"/>
          <w:szCs w:val="24"/>
        </w:rPr>
        <w:t xml:space="preserve">znajdować się będzie zgodnie z projektem instalacji elektrycznych </w:t>
      </w:r>
      <w:r w:rsidR="0064528D" w:rsidRPr="00117493">
        <w:rPr>
          <w:rFonts w:ascii="Times New Roman" w:hAnsi="Times New Roman" w:cs="Times New Roman"/>
          <w:sz w:val="24"/>
          <w:szCs w:val="24"/>
        </w:rPr>
        <w:t>w projektowany</w:t>
      </w:r>
      <w:r w:rsidR="005451D5" w:rsidRPr="00117493">
        <w:rPr>
          <w:rFonts w:ascii="Times New Roman" w:hAnsi="Times New Roman" w:cs="Times New Roman"/>
          <w:sz w:val="24"/>
          <w:szCs w:val="24"/>
        </w:rPr>
        <w:t>m</w:t>
      </w:r>
      <w:r w:rsidR="00265A6C">
        <w:rPr>
          <w:rFonts w:ascii="Times New Roman" w:hAnsi="Times New Roman" w:cs="Times New Roman"/>
          <w:sz w:val="24"/>
          <w:szCs w:val="24"/>
        </w:rPr>
        <w:t xml:space="preserve"> ZKP</w:t>
      </w:r>
      <w:r w:rsidR="00201AC6" w:rsidRPr="00117493">
        <w:rPr>
          <w:rFonts w:ascii="Times New Roman" w:hAnsi="Times New Roman" w:cs="Times New Roman"/>
          <w:sz w:val="24"/>
          <w:szCs w:val="24"/>
        </w:rPr>
        <w:t xml:space="preserve">, </w:t>
      </w:r>
      <w:r w:rsidR="0064528D" w:rsidRPr="00117493">
        <w:rPr>
          <w:rFonts w:ascii="Times New Roman" w:hAnsi="Times New Roman" w:cs="Times New Roman"/>
          <w:sz w:val="24"/>
          <w:szCs w:val="24"/>
        </w:rPr>
        <w:t xml:space="preserve">z zabezpieczeniem </w:t>
      </w:r>
      <w:r w:rsidR="00201AC6" w:rsidRPr="00117493">
        <w:rPr>
          <w:rFonts w:ascii="Times New Roman" w:hAnsi="Times New Roman" w:cs="Times New Roman"/>
          <w:sz w:val="24"/>
          <w:szCs w:val="24"/>
        </w:rPr>
        <w:lastRenderedPageBreak/>
        <w:t>przelicznikowym.</w:t>
      </w:r>
      <w:r w:rsidR="0064528D" w:rsidRPr="00117493">
        <w:rPr>
          <w:rFonts w:ascii="Times New Roman" w:hAnsi="Times New Roman" w:cs="Times New Roman"/>
          <w:sz w:val="24"/>
          <w:szCs w:val="24"/>
        </w:rPr>
        <w:t xml:space="preserve"> </w:t>
      </w:r>
      <w:r w:rsidR="00201AC6" w:rsidRPr="00117493">
        <w:rPr>
          <w:rFonts w:ascii="Times New Roman" w:hAnsi="Times New Roman" w:cs="Times New Roman"/>
          <w:sz w:val="24"/>
          <w:szCs w:val="24"/>
        </w:rPr>
        <w:t xml:space="preserve">Urządzenia w </w:t>
      </w:r>
      <w:r w:rsidR="00265A6C">
        <w:rPr>
          <w:rFonts w:ascii="Times New Roman" w:hAnsi="Times New Roman" w:cs="Times New Roman"/>
          <w:sz w:val="24"/>
          <w:szCs w:val="24"/>
        </w:rPr>
        <w:t xml:space="preserve">ZKP </w:t>
      </w:r>
      <w:r w:rsidR="00201AC6" w:rsidRPr="00117493">
        <w:rPr>
          <w:rFonts w:ascii="Times New Roman" w:hAnsi="Times New Roman" w:cs="Times New Roman"/>
          <w:sz w:val="24"/>
          <w:szCs w:val="24"/>
        </w:rPr>
        <w:t>muszą</w:t>
      </w:r>
      <w:r w:rsidR="0064528D" w:rsidRPr="00117493">
        <w:rPr>
          <w:rFonts w:ascii="Times New Roman" w:hAnsi="Times New Roman" w:cs="Times New Roman"/>
          <w:sz w:val="24"/>
          <w:szCs w:val="24"/>
        </w:rPr>
        <w:t xml:space="preserve"> być</w:t>
      </w:r>
      <w:r w:rsidR="00201AC6" w:rsidRPr="00117493">
        <w:rPr>
          <w:rFonts w:ascii="Times New Roman" w:hAnsi="Times New Roman" w:cs="Times New Roman"/>
          <w:sz w:val="24"/>
          <w:szCs w:val="24"/>
        </w:rPr>
        <w:t xml:space="preserve"> </w:t>
      </w:r>
      <w:r w:rsidR="00117493">
        <w:rPr>
          <w:rFonts w:ascii="Times New Roman" w:hAnsi="Times New Roman" w:cs="Times New Roman"/>
          <w:sz w:val="24"/>
          <w:szCs w:val="24"/>
        </w:rPr>
        <w:t>przystosowany do plombowania, a </w:t>
      </w:r>
      <w:r w:rsidR="00201AC6" w:rsidRPr="00117493">
        <w:rPr>
          <w:rFonts w:ascii="Times New Roman" w:hAnsi="Times New Roman" w:cs="Times New Roman"/>
          <w:sz w:val="24"/>
          <w:szCs w:val="24"/>
        </w:rPr>
        <w:t>projektowany licznik musi</w:t>
      </w:r>
      <w:r w:rsidR="0064528D" w:rsidRPr="00117493">
        <w:rPr>
          <w:rFonts w:ascii="Times New Roman" w:hAnsi="Times New Roman" w:cs="Times New Roman"/>
          <w:sz w:val="24"/>
          <w:szCs w:val="24"/>
        </w:rPr>
        <w:t xml:space="preserve"> umożliwić pomiar energii elektrycznej w dwóch kierunkach. </w:t>
      </w:r>
      <w:r w:rsidR="00201AC6" w:rsidRPr="00117493">
        <w:rPr>
          <w:rFonts w:ascii="Times New Roman" w:hAnsi="Times New Roman" w:cs="Times New Roman"/>
          <w:sz w:val="24"/>
          <w:szCs w:val="24"/>
        </w:rPr>
        <w:t xml:space="preserve">Licznik </w:t>
      </w:r>
      <w:r w:rsidR="0030098D" w:rsidRPr="00117493">
        <w:rPr>
          <w:rFonts w:ascii="Times New Roman" w:hAnsi="Times New Roman" w:cs="Times New Roman"/>
          <w:sz w:val="24"/>
          <w:szCs w:val="24"/>
        </w:rPr>
        <w:t>może być dodatkowo wyposażone w moduł GSM z system AMI umożliwiający zdalną dwukierunkową komunikację miedzy licznikiem PGE dystrybucja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="0030098D" w:rsidRPr="00117493">
        <w:rPr>
          <w:rFonts w:ascii="Times New Roman" w:hAnsi="Times New Roman" w:cs="Times New Roman"/>
          <w:sz w:val="24"/>
          <w:szCs w:val="24"/>
        </w:rPr>
        <w:t xml:space="preserve">S.A., a systemem </w:t>
      </w:r>
      <w:r w:rsidR="00757B2B" w:rsidRPr="00117493">
        <w:rPr>
          <w:rFonts w:ascii="Times New Roman" w:hAnsi="Times New Roman" w:cs="Times New Roman"/>
          <w:sz w:val="24"/>
          <w:szCs w:val="24"/>
        </w:rPr>
        <w:t>rozliczeniowym i nadzorczym</w:t>
      </w:r>
      <w:r w:rsidR="0030098D" w:rsidRPr="00117493">
        <w:rPr>
          <w:rFonts w:ascii="Times New Roman" w:hAnsi="Times New Roman" w:cs="Times New Roman"/>
          <w:sz w:val="24"/>
          <w:szCs w:val="24"/>
        </w:rPr>
        <w:t xml:space="preserve"> PGE dystrybucja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="0030098D" w:rsidRPr="00117493">
        <w:rPr>
          <w:rFonts w:ascii="Times New Roman" w:hAnsi="Times New Roman" w:cs="Times New Roman"/>
          <w:sz w:val="24"/>
          <w:szCs w:val="24"/>
        </w:rPr>
        <w:t>S.A.</w:t>
      </w:r>
      <w:r w:rsidR="005451D5" w:rsidRPr="001174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7DAB" w:rsidRPr="00117493" w:rsidRDefault="00757B2B" w:rsidP="00F1566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Dodatkowo d</w:t>
      </w:r>
      <w:r w:rsidR="005451D5" w:rsidRPr="00117493">
        <w:rPr>
          <w:rFonts w:ascii="Times New Roman" w:hAnsi="Times New Roman" w:cs="Times New Roman"/>
          <w:sz w:val="24"/>
          <w:szCs w:val="24"/>
        </w:rPr>
        <w:t>la potrzeb</w:t>
      </w:r>
      <w:r w:rsidRPr="001174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7493">
        <w:rPr>
          <w:rFonts w:ascii="Times New Roman" w:hAnsi="Times New Roman" w:cs="Times New Roman"/>
          <w:sz w:val="24"/>
          <w:szCs w:val="24"/>
        </w:rPr>
        <w:t>inwentera</w:t>
      </w:r>
      <w:proofErr w:type="spellEnd"/>
      <w:r w:rsidRPr="00117493">
        <w:rPr>
          <w:rFonts w:ascii="Times New Roman" w:hAnsi="Times New Roman" w:cs="Times New Roman"/>
          <w:sz w:val="24"/>
          <w:szCs w:val="24"/>
        </w:rPr>
        <w:t xml:space="preserve"> i </w:t>
      </w:r>
      <w:r w:rsidR="005451D5" w:rsidRPr="00117493">
        <w:rPr>
          <w:rFonts w:ascii="Times New Roman" w:hAnsi="Times New Roman" w:cs="Times New Roman"/>
          <w:sz w:val="24"/>
          <w:szCs w:val="24"/>
        </w:rPr>
        <w:t xml:space="preserve">użytkownika w projektowanej rozdzielni TG będzie znajdować się na szynie TH-35 licznik energii elektrycznej 4 modułowy z zabezpieczeniem. Licznik będzie </w:t>
      </w:r>
      <w:r w:rsidR="00064334" w:rsidRPr="00117493">
        <w:rPr>
          <w:rFonts w:ascii="Times New Roman" w:hAnsi="Times New Roman" w:cs="Times New Roman"/>
          <w:sz w:val="24"/>
          <w:szCs w:val="24"/>
        </w:rPr>
        <w:t>przekazywał</w:t>
      </w:r>
      <w:r w:rsidR="005451D5" w:rsidRPr="00117493">
        <w:rPr>
          <w:rFonts w:ascii="Times New Roman" w:hAnsi="Times New Roman" w:cs="Times New Roman"/>
          <w:sz w:val="24"/>
          <w:szCs w:val="24"/>
        </w:rPr>
        <w:t xml:space="preserve"> informację</w:t>
      </w:r>
      <w:r w:rsidR="0042152A" w:rsidRPr="00117493">
        <w:rPr>
          <w:rFonts w:ascii="Times New Roman" w:hAnsi="Times New Roman" w:cs="Times New Roman"/>
          <w:sz w:val="24"/>
          <w:szCs w:val="24"/>
        </w:rPr>
        <w:t xml:space="preserve"> </w:t>
      </w:r>
      <w:r w:rsidR="00201AC6" w:rsidRPr="00117493">
        <w:rPr>
          <w:rFonts w:ascii="Times New Roman" w:hAnsi="Times New Roman" w:cs="Times New Roman"/>
          <w:sz w:val="24"/>
          <w:szCs w:val="24"/>
        </w:rPr>
        <w:t xml:space="preserve">o ilości wytworzonej i zużytej energii </w:t>
      </w:r>
      <w:r w:rsidR="0042152A" w:rsidRPr="00117493">
        <w:rPr>
          <w:rFonts w:ascii="Times New Roman" w:hAnsi="Times New Roman" w:cs="Times New Roman"/>
          <w:sz w:val="24"/>
          <w:szCs w:val="24"/>
        </w:rPr>
        <w:t>do</w:t>
      </w:r>
      <w:r w:rsidRPr="001174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7493">
        <w:rPr>
          <w:rFonts w:ascii="Times New Roman" w:hAnsi="Times New Roman" w:cs="Times New Roman"/>
          <w:sz w:val="24"/>
          <w:szCs w:val="24"/>
        </w:rPr>
        <w:t>inwentera</w:t>
      </w:r>
      <w:proofErr w:type="spellEnd"/>
      <w:r w:rsidRPr="00117493">
        <w:rPr>
          <w:rFonts w:ascii="Times New Roman" w:hAnsi="Times New Roman" w:cs="Times New Roman"/>
          <w:sz w:val="24"/>
          <w:szCs w:val="24"/>
        </w:rPr>
        <w:t xml:space="preserve"> i</w:t>
      </w:r>
      <w:r w:rsidR="00117493">
        <w:rPr>
          <w:rFonts w:ascii="Times New Roman" w:hAnsi="Times New Roman" w:cs="Times New Roman"/>
          <w:sz w:val="24"/>
          <w:szCs w:val="24"/>
        </w:rPr>
        <w:t> </w:t>
      </w:r>
      <w:r w:rsidR="0042152A" w:rsidRPr="00117493">
        <w:rPr>
          <w:rFonts w:ascii="Times New Roman" w:hAnsi="Times New Roman" w:cs="Times New Roman"/>
          <w:sz w:val="24"/>
          <w:szCs w:val="24"/>
        </w:rPr>
        <w:t xml:space="preserve">odpowiedniego portalu internetowego </w:t>
      </w:r>
      <w:r w:rsidR="005451D5" w:rsidRPr="00117493">
        <w:rPr>
          <w:rFonts w:ascii="Times New Roman" w:hAnsi="Times New Roman" w:cs="Times New Roman"/>
          <w:sz w:val="24"/>
          <w:szCs w:val="24"/>
        </w:rPr>
        <w:t>za pomoc</w:t>
      </w:r>
      <w:r w:rsidR="00064334" w:rsidRPr="00117493">
        <w:rPr>
          <w:rFonts w:ascii="Times New Roman" w:hAnsi="Times New Roman" w:cs="Times New Roman"/>
          <w:sz w:val="24"/>
          <w:szCs w:val="24"/>
        </w:rPr>
        <w:t>ą portu RS485, czy dodatkowych modułów połączeń</w:t>
      </w:r>
      <w:r w:rsidR="005451D5" w:rsidRPr="00117493">
        <w:rPr>
          <w:rFonts w:ascii="Times New Roman" w:hAnsi="Times New Roman" w:cs="Times New Roman"/>
          <w:sz w:val="24"/>
          <w:szCs w:val="24"/>
        </w:rPr>
        <w:t xml:space="preserve"> </w:t>
      </w:r>
      <w:r w:rsidR="00064334" w:rsidRPr="00117493">
        <w:rPr>
          <w:rFonts w:ascii="Times New Roman" w:hAnsi="Times New Roman" w:cs="Times New Roman"/>
          <w:sz w:val="24"/>
          <w:szCs w:val="24"/>
        </w:rPr>
        <w:t>bezprzewodowych</w:t>
      </w:r>
      <w:r w:rsidR="005451D5" w:rsidRPr="00117493">
        <w:rPr>
          <w:rFonts w:ascii="Times New Roman" w:hAnsi="Times New Roman" w:cs="Times New Roman"/>
          <w:sz w:val="24"/>
          <w:szCs w:val="24"/>
        </w:rPr>
        <w:t xml:space="preserve"> </w:t>
      </w:r>
      <w:r w:rsidR="00064334" w:rsidRPr="00117493">
        <w:rPr>
          <w:rFonts w:ascii="Times New Roman" w:hAnsi="Times New Roman" w:cs="Times New Roman"/>
          <w:sz w:val="24"/>
          <w:szCs w:val="24"/>
        </w:rPr>
        <w:t xml:space="preserve">jak np. </w:t>
      </w:r>
      <w:proofErr w:type="spellStart"/>
      <w:r w:rsidR="005451D5" w:rsidRPr="00117493">
        <w:rPr>
          <w:rFonts w:ascii="Times New Roman" w:hAnsi="Times New Roman" w:cs="Times New Roman"/>
          <w:sz w:val="24"/>
          <w:szCs w:val="24"/>
        </w:rPr>
        <w:t>Wi-Fi</w:t>
      </w:r>
      <w:proofErr w:type="spellEnd"/>
      <w:r w:rsidR="005451D5" w:rsidRPr="00117493">
        <w:rPr>
          <w:rFonts w:ascii="Times New Roman" w:hAnsi="Times New Roman" w:cs="Times New Roman"/>
          <w:sz w:val="24"/>
          <w:szCs w:val="24"/>
        </w:rPr>
        <w:t xml:space="preserve"> lub GSM</w:t>
      </w:r>
      <w:r w:rsidR="0042152A" w:rsidRPr="00117493">
        <w:rPr>
          <w:rFonts w:ascii="Times New Roman" w:hAnsi="Times New Roman" w:cs="Times New Roman"/>
          <w:sz w:val="24"/>
          <w:szCs w:val="24"/>
        </w:rPr>
        <w:t>.</w:t>
      </w:r>
    </w:p>
    <w:p w:rsidR="00067B00" w:rsidRPr="00117493" w:rsidRDefault="00067B00" w:rsidP="00F1566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7DAB" w:rsidRPr="00117493" w:rsidRDefault="00417DAB" w:rsidP="00F15665">
      <w:pPr>
        <w:pStyle w:val="Nagwek1"/>
        <w:spacing w:before="0" w:after="0" w:line="360" w:lineRule="auto"/>
        <w:rPr>
          <w:rFonts w:ascii="Times New Roman" w:hAnsi="Times New Roman" w:cs="Times New Roman"/>
        </w:rPr>
      </w:pPr>
      <w:bookmarkStart w:id="2" w:name="__RefHeading___Toc777_1535643676"/>
      <w:r w:rsidRPr="00117493">
        <w:rPr>
          <w:rFonts w:ascii="Times New Roman" w:hAnsi="Times New Roman" w:cs="Times New Roman"/>
        </w:rPr>
        <w:t>Moduły fotowoltaiczne</w:t>
      </w:r>
      <w:bookmarkEnd w:id="2"/>
      <w:r w:rsidR="009B652D">
        <w:rPr>
          <w:rFonts w:ascii="Times New Roman" w:hAnsi="Times New Roman" w:cs="Times New Roman"/>
        </w:rPr>
        <w:t xml:space="preserve"> </w:t>
      </w:r>
      <w:r w:rsidR="009B652D" w:rsidRPr="00F15665">
        <w:rPr>
          <w:rFonts w:ascii="Times New Roman" w:hAnsi="Times New Roman" w:cs="Times New Roman"/>
        </w:rPr>
        <w:t>i optymalizatory mocy</w:t>
      </w:r>
    </w:p>
    <w:p w:rsidR="009B652D" w:rsidRPr="00117493" w:rsidRDefault="00417DAB" w:rsidP="001174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ab/>
        <w:t>Moduły fotowoltaiczne, które będą służyły do produkcji energii elektrycznej, to moduły wykonane w technologii polikrystalicznej przez firmę Sharp. Model ND-R</w:t>
      </w:r>
      <w:r w:rsidR="00265A6C">
        <w:rPr>
          <w:rFonts w:ascii="Times New Roman" w:hAnsi="Times New Roman" w:cs="Times New Roman"/>
          <w:sz w:val="24"/>
          <w:szCs w:val="24"/>
        </w:rPr>
        <w:t>B275 charakteryzuje się mocą 270</w:t>
      </w:r>
      <w:r w:rsidRPr="00117493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117493">
        <w:rPr>
          <w:rFonts w:ascii="Times New Roman" w:hAnsi="Times New Roman" w:cs="Times New Roman"/>
          <w:sz w:val="24"/>
          <w:szCs w:val="24"/>
        </w:rPr>
        <w:t>W</w:t>
      </w:r>
      <w:r w:rsidRPr="00117493">
        <w:rPr>
          <w:rFonts w:ascii="Times New Roman" w:hAnsi="Times New Roman" w:cs="Times New Roman"/>
          <w:sz w:val="24"/>
          <w:szCs w:val="24"/>
          <w:vertAlign w:val="subscript"/>
        </w:rPr>
        <w:t>p</w:t>
      </w:r>
      <w:proofErr w:type="spellEnd"/>
      <w:r w:rsidRPr="00117493">
        <w:rPr>
          <w:rFonts w:ascii="Times New Roman" w:hAnsi="Times New Roman" w:cs="Times New Roman"/>
          <w:sz w:val="24"/>
          <w:szCs w:val="24"/>
        </w:rPr>
        <w:t xml:space="preserve"> i sprawnością na poziomie 16,8%. Moduł posiada wymiary 1650 x 992 x 35 </w:t>
      </w:r>
      <w:proofErr w:type="spellStart"/>
      <w:r w:rsidRPr="00117493">
        <w:rPr>
          <w:rFonts w:ascii="Times New Roman" w:hAnsi="Times New Roman" w:cs="Times New Roman"/>
          <w:sz w:val="24"/>
          <w:szCs w:val="24"/>
        </w:rPr>
        <w:t>mm</w:t>
      </w:r>
      <w:proofErr w:type="spellEnd"/>
      <w:r w:rsidRPr="00117493">
        <w:rPr>
          <w:rFonts w:ascii="Times New Roman" w:hAnsi="Times New Roman" w:cs="Times New Roman"/>
          <w:sz w:val="24"/>
          <w:szCs w:val="24"/>
        </w:rPr>
        <w:t xml:space="preserve">. Waga modułu wynosi 18,6 </w:t>
      </w:r>
      <w:proofErr w:type="spellStart"/>
      <w:r w:rsidRPr="00117493">
        <w:rPr>
          <w:rFonts w:ascii="Times New Roman" w:hAnsi="Times New Roman" w:cs="Times New Roman"/>
          <w:sz w:val="24"/>
          <w:szCs w:val="24"/>
        </w:rPr>
        <w:t>kg</w:t>
      </w:r>
      <w:proofErr w:type="spellEnd"/>
      <w:r w:rsidRPr="00117493">
        <w:rPr>
          <w:rFonts w:ascii="Times New Roman" w:hAnsi="Times New Roman" w:cs="Times New Roman"/>
          <w:sz w:val="24"/>
          <w:szCs w:val="24"/>
        </w:rPr>
        <w:t>. Ogniwa modułu pokryte są szkłem hartowanym 3,2 mm o niskiej zawartości żelaza. Całość z</w:t>
      </w:r>
      <w:r w:rsidR="00117493">
        <w:rPr>
          <w:rFonts w:ascii="Times New Roman" w:hAnsi="Times New Roman" w:cs="Times New Roman"/>
          <w:sz w:val="24"/>
          <w:szCs w:val="24"/>
        </w:rPr>
        <w:t>amknięta jest hermetycznie w </w:t>
      </w:r>
      <w:r w:rsidRPr="00117493">
        <w:rPr>
          <w:rFonts w:ascii="Times New Roman" w:hAnsi="Times New Roman" w:cs="Times New Roman"/>
          <w:sz w:val="24"/>
          <w:szCs w:val="24"/>
        </w:rPr>
        <w:t>aluminiowej ramie. Moduł objęty jest 10 letnią gwarancją producenta na wady ukryte produktu i 25 letnią gwarancją na spadek wydajności modułu nie większy niż 20%.</w:t>
      </w:r>
      <w:r w:rsidR="009B652D">
        <w:rPr>
          <w:rFonts w:ascii="Times New Roman" w:hAnsi="Times New Roman" w:cs="Times New Roman"/>
          <w:sz w:val="24"/>
          <w:szCs w:val="24"/>
        </w:rPr>
        <w:t xml:space="preserve"> Moduły będą pracowały z </w:t>
      </w:r>
      <w:proofErr w:type="spellStart"/>
      <w:r w:rsidR="009B652D">
        <w:rPr>
          <w:rFonts w:ascii="Times New Roman" w:hAnsi="Times New Roman" w:cs="Times New Roman"/>
          <w:sz w:val="24"/>
          <w:szCs w:val="24"/>
        </w:rPr>
        <w:t>O</w:t>
      </w:r>
      <w:r w:rsidR="009B652D" w:rsidRPr="0039695D">
        <w:rPr>
          <w:rFonts w:ascii="Times New Roman" w:hAnsi="Times New Roman" w:cs="Times New Roman"/>
          <w:sz w:val="24"/>
          <w:szCs w:val="24"/>
        </w:rPr>
        <w:t>ptimizer</w:t>
      </w:r>
      <w:r w:rsidR="009B652D">
        <w:rPr>
          <w:rFonts w:ascii="Times New Roman" w:hAnsi="Times New Roman" w:cs="Times New Roman"/>
          <w:sz w:val="24"/>
          <w:szCs w:val="24"/>
        </w:rPr>
        <w:t>em</w:t>
      </w:r>
      <w:proofErr w:type="spellEnd"/>
      <w:r w:rsidR="009B652D">
        <w:rPr>
          <w:rFonts w:ascii="Times New Roman" w:hAnsi="Times New Roman" w:cs="Times New Roman"/>
          <w:sz w:val="24"/>
          <w:szCs w:val="24"/>
        </w:rPr>
        <w:t xml:space="preserve"> Mocy</w:t>
      </w:r>
      <w:r w:rsidR="009B652D" w:rsidRPr="003969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652D" w:rsidRPr="0039695D">
        <w:rPr>
          <w:rFonts w:ascii="Times New Roman" w:hAnsi="Times New Roman" w:cs="Times New Roman"/>
          <w:sz w:val="24"/>
          <w:szCs w:val="24"/>
        </w:rPr>
        <w:t>Solaredge</w:t>
      </w:r>
      <w:proofErr w:type="spellEnd"/>
      <w:r w:rsidR="009B652D" w:rsidRPr="0039695D">
        <w:rPr>
          <w:rFonts w:ascii="Times New Roman" w:hAnsi="Times New Roman" w:cs="Times New Roman"/>
          <w:sz w:val="24"/>
          <w:szCs w:val="24"/>
        </w:rPr>
        <w:t xml:space="preserve"> SE8K-ER-01</w:t>
      </w:r>
      <w:r w:rsidR="009B652D">
        <w:rPr>
          <w:rFonts w:ascii="Times New Roman" w:hAnsi="Times New Roman" w:cs="Times New Roman"/>
          <w:sz w:val="24"/>
          <w:szCs w:val="24"/>
        </w:rPr>
        <w:t>.</w:t>
      </w:r>
    </w:p>
    <w:p w:rsidR="00EF1C50" w:rsidRDefault="00417DAB" w:rsidP="00EF1C5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ab/>
        <w:t>Moduł posiada podstawowe certyfikaty dotyczące parametrów i bezpieczeństwa modułów, tj. IEC 61215 i IEC 61730. Ponadto jest odporny na amoniak (IEC 62716),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="00117493" w:rsidRPr="00117493">
        <w:rPr>
          <w:rFonts w:ascii="Times New Roman" w:hAnsi="Times New Roman" w:cs="Times New Roman"/>
          <w:sz w:val="24"/>
          <w:szCs w:val="24"/>
        </w:rPr>
        <w:t>odporny na opary solankowe (IEC 61701) oraz na zjawisko PID (IEC 62804).</w:t>
      </w:r>
      <w:bookmarkStart w:id="3" w:name="__RefHeading___Toc779_1535643676"/>
    </w:p>
    <w:p w:rsidR="00EF1C50" w:rsidRPr="00117493" w:rsidRDefault="00EF1C50" w:rsidP="00EF1C5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1C50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2176117" cy="3037661"/>
            <wp:effectExtent l="19050" t="0" r="0" b="0"/>
            <wp:docPr id="5" name="Obraz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87274" cy="3053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5665" w:rsidRDefault="00F15665" w:rsidP="0092048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Rysunek 1. Moduły fotowoltaiczne Sharp ND-</w:t>
      </w:r>
      <w:r>
        <w:rPr>
          <w:rFonts w:ascii="Times New Roman" w:hAnsi="Times New Roman" w:cs="Times New Roman"/>
          <w:sz w:val="24"/>
          <w:szCs w:val="24"/>
        </w:rPr>
        <w:t>RB275</w:t>
      </w:r>
    </w:p>
    <w:p w:rsidR="003E15CA" w:rsidRPr="00117493" w:rsidRDefault="003E15CA" w:rsidP="0011749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7493">
        <w:rPr>
          <w:rFonts w:ascii="Times New Roman" w:hAnsi="Times New Roman" w:cs="Times New Roman"/>
          <w:bCs/>
          <w:sz w:val="24"/>
          <w:szCs w:val="24"/>
        </w:rPr>
        <w:lastRenderedPageBreak/>
        <w:t>Charakterystyka</w:t>
      </w:r>
      <w:r w:rsidR="00F962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bCs/>
          <w:sz w:val="24"/>
          <w:szCs w:val="24"/>
        </w:rPr>
        <w:t>energetyczna</w:t>
      </w:r>
      <w:r w:rsidR="00F9629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E15CA" w:rsidRPr="00A81335" w:rsidRDefault="003E15CA" w:rsidP="00117493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17493">
        <w:rPr>
          <w:rFonts w:ascii="Times New Roman" w:hAnsi="Times New Roman" w:cs="Times New Roman"/>
          <w:bCs/>
          <w:sz w:val="24"/>
          <w:szCs w:val="24"/>
        </w:rPr>
        <w:t>Generator</w:t>
      </w:r>
      <w:r w:rsidR="00F962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813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PV</w:t>
      </w:r>
      <w:r w:rsidR="0007443F" w:rsidRPr="00A813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dedykowany</w:t>
      </w:r>
      <w:r w:rsidR="00F96294" w:rsidRPr="00A813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07443F" w:rsidRPr="00A813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dla</w:t>
      </w:r>
      <w:r w:rsidR="00F96294" w:rsidRPr="00A813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07443F" w:rsidRPr="00A813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instalacji</w:t>
      </w:r>
      <w:r w:rsidRPr="00A813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:</w:t>
      </w:r>
    </w:p>
    <w:p w:rsidR="003E15CA" w:rsidRPr="00A81335" w:rsidRDefault="003E15CA" w:rsidP="00117493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813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Moc</w:t>
      </w:r>
      <w:r w:rsidR="00F96294" w:rsidRPr="00A813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A813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całkowita nominalna</w:t>
      </w:r>
      <w:r w:rsidR="00F96294" w:rsidRPr="00A813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A813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</w:t>
      </w:r>
      <w:r w:rsidRPr="00A81335">
        <w:rPr>
          <w:rFonts w:ascii="Times New Roman" w:hAnsi="Times New Roman" w:cs="Times New Roman"/>
          <w:bCs/>
          <w:color w:val="000000" w:themeColor="text1"/>
          <w:sz w:val="24"/>
          <w:szCs w:val="24"/>
          <w:vertAlign w:val="subscript"/>
        </w:rPr>
        <w:t>GEN</w:t>
      </w:r>
      <w:r w:rsidRPr="00A813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=</w:t>
      </w:r>
      <w:r w:rsidR="00265A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3000</w:t>
      </w:r>
      <w:r w:rsidRPr="00A813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Wp</w:t>
      </w:r>
    </w:p>
    <w:p w:rsidR="003E15CA" w:rsidRPr="00A81335" w:rsidRDefault="003E15CA" w:rsidP="00117493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813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Moc pojedynczego modułu </w:t>
      </w:r>
      <w:r w:rsidRPr="00A813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A813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- 27</w:t>
      </w:r>
      <w:r w:rsidR="0007443F" w:rsidRPr="00A813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</w:t>
      </w:r>
      <w:r w:rsidRPr="00A813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Wp</w:t>
      </w:r>
    </w:p>
    <w:p w:rsidR="003E15CA" w:rsidRPr="00A81335" w:rsidRDefault="003E15CA" w:rsidP="00117493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813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Liczba</w:t>
      </w:r>
      <w:r w:rsidR="00F96294" w:rsidRPr="00A813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A813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paneli</w:t>
      </w:r>
      <w:r w:rsidRPr="00A813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A813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A813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A813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 xml:space="preserve">- </w:t>
      </w:r>
      <w:r w:rsidR="00265A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13</w:t>
      </w:r>
    </w:p>
    <w:p w:rsidR="003E15CA" w:rsidRPr="00117493" w:rsidRDefault="003E15CA" w:rsidP="00117493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7493">
        <w:rPr>
          <w:rFonts w:ascii="Times New Roman" w:hAnsi="Times New Roman" w:cs="Times New Roman"/>
          <w:bCs/>
          <w:sz w:val="24"/>
          <w:szCs w:val="24"/>
        </w:rPr>
        <w:t>Ukierunkowanie:</w:t>
      </w:r>
      <w:r w:rsidRPr="00117493">
        <w:rPr>
          <w:rFonts w:ascii="Times New Roman" w:hAnsi="Times New Roman" w:cs="Times New Roman"/>
          <w:bCs/>
          <w:sz w:val="24"/>
          <w:szCs w:val="24"/>
        </w:rPr>
        <w:tab/>
      </w:r>
      <w:r w:rsidRPr="00117493">
        <w:rPr>
          <w:rFonts w:ascii="Times New Roman" w:hAnsi="Times New Roman" w:cs="Times New Roman"/>
          <w:bCs/>
          <w:sz w:val="24"/>
          <w:szCs w:val="24"/>
        </w:rPr>
        <w:tab/>
      </w:r>
      <w:r w:rsidRPr="00117493">
        <w:rPr>
          <w:rFonts w:ascii="Times New Roman" w:hAnsi="Times New Roman" w:cs="Times New Roman"/>
          <w:bCs/>
          <w:sz w:val="24"/>
          <w:szCs w:val="24"/>
        </w:rPr>
        <w:tab/>
        <w:t>-</w:t>
      </w:r>
      <w:r w:rsidR="00B46C6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5A6C">
        <w:rPr>
          <w:rFonts w:ascii="Times New Roman" w:hAnsi="Times New Roman" w:cs="Times New Roman"/>
          <w:bCs/>
          <w:sz w:val="24"/>
          <w:szCs w:val="24"/>
        </w:rPr>
        <w:t>południe</w:t>
      </w:r>
      <w:r w:rsidRPr="00117493">
        <w:rPr>
          <w:rFonts w:ascii="Times New Roman" w:hAnsi="Times New Roman" w:cs="Times New Roman"/>
          <w:bCs/>
          <w:sz w:val="24"/>
          <w:szCs w:val="24"/>
        </w:rPr>
        <w:tab/>
      </w:r>
    </w:p>
    <w:p w:rsidR="003E15CA" w:rsidRPr="00B46C6C" w:rsidRDefault="003E15CA" w:rsidP="00117493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46C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Liczba</w:t>
      </w:r>
      <w:r w:rsidR="00F96294" w:rsidRPr="00B46C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B46C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gałęzi (</w:t>
      </w:r>
      <w:proofErr w:type="spellStart"/>
      <w:r w:rsidRPr="00B46C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stringów</w:t>
      </w:r>
      <w:proofErr w:type="spellEnd"/>
      <w:r w:rsidRPr="00B46C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</w:t>
      </w:r>
      <w:r w:rsidRPr="00B46C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B46C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- 4</w:t>
      </w:r>
    </w:p>
    <w:p w:rsidR="003E15CA" w:rsidRPr="00117493" w:rsidRDefault="003E15CA" w:rsidP="00117493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7493">
        <w:rPr>
          <w:rFonts w:ascii="Times New Roman" w:hAnsi="Times New Roman" w:cs="Times New Roman"/>
          <w:bCs/>
          <w:sz w:val="24"/>
          <w:szCs w:val="24"/>
        </w:rPr>
        <w:t>Napięcie</w:t>
      </w:r>
      <w:r w:rsidR="00F962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bCs/>
          <w:sz w:val="24"/>
          <w:szCs w:val="24"/>
        </w:rPr>
        <w:t xml:space="preserve">maksymalne </w:t>
      </w:r>
      <w:r w:rsidRPr="00117493">
        <w:rPr>
          <w:rFonts w:ascii="Times New Roman" w:hAnsi="Times New Roman" w:cs="Times New Roman"/>
          <w:bCs/>
          <w:sz w:val="24"/>
          <w:szCs w:val="24"/>
        </w:rPr>
        <w:tab/>
      </w:r>
      <w:r w:rsidRPr="00117493">
        <w:rPr>
          <w:rFonts w:ascii="Times New Roman" w:hAnsi="Times New Roman" w:cs="Times New Roman"/>
          <w:bCs/>
          <w:sz w:val="24"/>
          <w:szCs w:val="24"/>
        </w:rPr>
        <w:tab/>
        <w:t>- 800VDC</w:t>
      </w:r>
    </w:p>
    <w:p w:rsidR="003E15CA" w:rsidRPr="00117493" w:rsidRDefault="003E15CA" w:rsidP="00117493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7493">
        <w:rPr>
          <w:rFonts w:ascii="Times New Roman" w:hAnsi="Times New Roman" w:cs="Times New Roman"/>
          <w:bCs/>
          <w:sz w:val="24"/>
          <w:szCs w:val="24"/>
        </w:rPr>
        <w:t>Prąd</w:t>
      </w:r>
      <w:r w:rsidR="00F962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bCs/>
          <w:sz w:val="24"/>
          <w:szCs w:val="24"/>
        </w:rPr>
        <w:t xml:space="preserve"> zwarcia</w:t>
      </w:r>
      <w:r w:rsidRPr="00117493">
        <w:rPr>
          <w:rFonts w:ascii="Times New Roman" w:hAnsi="Times New Roman" w:cs="Times New Roman"/>
          <w:bCs/>
          <w:sz w:val="24"/>
          <w:szCs w:val="24"/>
        </w:rPr>
        <w:tab/>
      </w:r>
      <w:r w:rsidRPr="00117493">
        <w:rPr>
          <w:rFonts w:ascii="Times New Roman" w:hAnsi="Times New Roman" w:cs="Times New Roman"/>
          <w:bCs/>
          <w:sz w:val="24"/>
          <w:szCs w:val="24"/>
        </w:rPr>
        <w:tab/>
      </w:r>
      <w:r w:rsidRPr="00117493">
        <w:rPr>
          <w:rFonts w:ascii="Times New Roman" w:hAnsi="Times New Roman" w:cs="Times New Roman"/>
          <w:bCs/>
          <w:sz w:val="24"/>
          <w:szCs w:val="24"/>
        </w:rPr>
        <w:tab/>
      </w:r>
      <w:r w:rsidRPr="00117493">
        <w:rPr>
          <w:rFonts w:ascii="Times New Roman" w:hAnsi="Times New Roman" w:cs="Times New Roman"/>
          <w:bCs/>
          <w:sz w:val="24"/>
          <w:szCs w:val="24"/>
        </w:rPr>
        <w:tab/>
        <w:t>-</w:t>
      </w:r>
      <w:r w:rsidR="00B46C6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bCs/>
          <w:sz w:val="24"/>
          <w:szCs w:val="24"/>
        </w:rPr>
        <w:t>8,9A</w:t>
      </w:r>
    </w:p>
    <w:p w:rsidR="003E15CA" w:rsidRPr="00117493" w:rsidRDefault="0007443F" w:rsidP="00117493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7493">
        <w:rPr>
          <w:rFonts w:ascii="Times New Roman" w:hAnsi="Times New Roman" w:cs="Times New Roman"/>
          <w:bCs/>
          <w:sz w:val="24"/>
          <w:szCs w:val="24"/>
        </w:rPr>
        <w:t>Sp</w:t>
      </w:r>
      <w:r w:rsidR="00B46C6C">
        <w:rPr>
          <w:rFonts w:ascii="Times New Roman" w:hAnsi="Times New Roman" w:cs="Times New Roman"/>
          <w:bCs/>
          <w:sz w:val="24"/>
          <w:szCs w:val="24"/>
        </w:rPr>
        <w:t>rawność</w:t>
      </w:r>
      <w:r w:rsidR="00B46C6C">
        <w:rPr>
          <w:rFonts w:ascii="Times New Roman" w:hAnsi="Times New Roman" w:cs="Times New Roman"/>
          <w:bCs/>
          <w:sz w:val="24"/>
          <w:szCs w:val="24"/>
        </w:rPr>
        <w:tab/>
      </w:r>
      <w:r w:rsidR="00B46C6C">
        <w:rPr>
          <w:rFonts w:ascii="Times New Roman" w:hAnsi="Times New Roman" w:cs="Times New Roman"/>
          <w:bCs/>
          <w:sz w:val="24"/>
          <w:szCs w:val="24"/>
        </w:rPr>
        <w:tab/>
      </w:r>
      <w:r w:rsidR="00B46C6C">
        <w:rPr>
          <w:rFonts w:ascii="Times New Roman" w:hAnsi="Times New Roman" w:cs="Times New Roman"/>
          <w:bCs/>
          <w:sz w:val="24"/>
          <w:szCs w:val="24"/>
        </w:rPr>
        <w:tab/>
      </w:r>
      <w:r w:rsidR="00B46C6C">
        <w:rPr>
          <w:rFonts w:ascii="Times New Roman" w:hAnsi="Times New Roman" w:cs="Times New Roman"/>
          <w:bCs/>
          <w:sz w:val="24"/>
          <w:szCs w:val="24"/>
        </w:rPr>
        <w:tab/>
        <w:t xml:space="preserve">- </w:t>
      </w:r>
      <w:r w:rsidRPr="00117493">
        <w:rPr>
          <w:rFonts w:ascii="Times New Roman" w:hAnsi="Times New Roman" w:cs="Times New Roman"/>
          <w:bCs/>
          <w:sz w:val="24"/>
          <w:szCs w:val="24"/>
        </w:rPr>
        <w:t>16,8</w:t>
      </w:r>
      <w:r w:rsidR="003E15CA" w:rsidRPr="00117493">
        <w:rPr>
          <w:rFonts w:ascii="Times New Roman" w:hAnsi="Times New Roman" w:cs="Times New Roman"/>
          <w:bCs/>
          <w:sz w:val="24"/>
          <w:szCs w:val="24"/>
        </w:rPr>
        <w:t>%</w:t>
      </w:r>
    </w:p>
    <w:p w:rsidR="003E15CA" w:rsidRPr="00117493" w:rsidRDefault="003E15CA" w:rsidP="00117493">
      <w:pPr>
        <w:spacing w:after="0" w:line="360" w:lineRule="auto"/>
        <w:ind w:left="178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E15CA" w:rsidRPr="00B46C6C" w:rsidRDefault="003E15CA" w:rsidP="00117493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46C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Posadowienie</w:t>
      </w:r>
      <w:r w:rsidR="00F96294" w:rsidRPr="00B46C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B46C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paneli</w:t>
      </w:r>
      <w:r w:rsidR="00F96294" w:rsidRPr="00B46C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B46C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na</w:t>
      </w:r>
      <w:r w:rsidR="00F96294" w:rsidRPr="00B46C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B46C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dachu</w:t>
      </w:r>
    </w:p>
    <w:p w:rsidR="00265A6C" w:rsidRPr="00265A6C" w:rsidRDefault="003E15CA" w:rsidP="00F15665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65A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Ukierunkowanie:</w:t>
      </w:r>
      <w:r w:rsidRPr="00265A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265A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265A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265A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="00265A6C" w:rsidRPr="00117493">
        <w:rPr>
          <w:rFonts w:ascii="Times New Roman" w:hAnsi="Times New Roman" w:cs="Times New Roman"/>
          <w:bCs/>
          <w:sz w:val="24"/>
          <w:szCs w:val="24"/>
        </w:rPr>
        <w:t>-</w:t>
      </w:r>
      <w:r w:rsidR="00265A6C">
        <w:rPr>
          <w:rFonts w:ascii="Times New Roman" w:hAnsi="Times New Roman" w:cs="Times New Roman"/>
          <w:bCs/>
          <w:sz w:val="24"/>
          <w:szCs w:val="24"/>
        </w:rPr>
        <w:t xml:space="preserve"> południe</w:t>
      </w:r>
      <w:r w:rsidR="00265A6C" w:rsidRPr="00265A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:rsidR="003E15CA" w:rsidRPr="00265A6C" w:rsidRDefault="00B46C6C" w:rsidP="00F15665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65A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Konstrukcja</w:t>
      </w:r>
      <w:r w:rsidRPr="00265A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265A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265A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265A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265A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 xml:space="preserve">- </w:t>
      </w:r>
      <w:r w:rsidR="00F15665" w:rsidRPr="00265A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aluminiow</w:t>
      </w:r>
      <w:r w:rsidR="009B652D" w:rsidRPr="00265A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</w:t>
      </w:r>
    </w:p>
    <w:p w:rsidR="00552872" w:rsidRPr="00117493" w:rsidRDefault="00552872" w:rsidP="00F1566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17DAB" w:rsidRPr="00F15665" w:rsidRDefault="00417DAB" w:rsidP="00F15665">
      <w:pPr>
        <w:pStyle w:val="Nagwek1"/>
        <w:spacing w:before="0" w:after="0" w:line="360" w:lineRule="auto"/>
        <w:rPr>
          <w:rFonts w:ascii="Times New Roman" w:hAnsi="Times New Roman" w:cs="Times New Roman"/>
        </w:rPr>
      </w:pPr>
      <w:r w:rsidRPr="00F15665">
        <w:rPr>
          <w:rFonts w:ascii="Times New Roman" w:hAnsi="Times New Roman" w:cs="Times New Roman"/>
        </w:rPr>
        <w:t>Inwerter</w:t>
      </w:r>
      <w:bookmarkEnd w:id="3"/>
    </w:p>
    <w:p w:rsidR="00E90DD0" w:rsidRDefault="00417DAB" w:rsidP="001174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ab/>
        <w:t>Beztransform</w:t>
      </w:r>
      <w:r w:rsidR="00A920F6" w:rsidRPr="00117493">
        <w:rPr>
          <w:rFonts w:ascii="Times New Roman" w:hAnsi="Times New Roman" w:cs="Times New Roman"/>
          <w:sz w:val="24"/>
          <w:szCs w:val="24"/>
        </w:rPr>
        <w:t>a</w:t>
      </w:r>
      <w:r w:rsidR="00265A6C">
        <w:rPr>
          <w:rFonts w:ascii="Times New Roman" w:hAnsi="Times New Roman" w:cs="Times New Roman"/>
          <w:sz w:val="24"/>
          <w:szCs w:val="24"/>
        </w:rPr>
        <w:t xml:space="preserve">torowe inwertery </w:t>
      </w:r>
      <w:proofErr w:type="spellStart"/>
      <w:r w:rsidR="00265A6C">
        <w:rPr>
          <w:rFonts w:ascii="Times New Roman" w:hAnsi="Times New Roman" w:cs="Times New Roman"/>
          <w:sz w:val="24"/>
          <w:szCs w:val="24"/>
        </w:rPr>
        <w:t>Fronius</w:t>
      </w:r>
      <w:proofErr w:type="spellEnd"/>
      <w:r w:rsidR="00265A6C">
        <w:rPr>
          <w:rFonts w:ascii="Times New Roman" w:hAnsi="Times New Roman" w:cs="Times New Roman"/>
          <w:sz w:val="24"/>
          <w:szCs w:val="24"/>
        </w:rPr>
        <w:t xml:space="preserve"> SYMO 3</w:t>
      </w:r>
      <w:r w:rsidR="00A920F6" w:rsidRPr="00117493">
        <w:rPr>
          <w:rFonts w:ascii="Times New Roman" w:hAnsi="Times New Roman" w:cs="Times New Roman"/>
          <w:sz w:val="24"/>
          <w:szCs w:val="24"/>
        </w:rPr>
        <w:t>-3-M</w:t>
      </w:r>
      <w:r w:rsidRPr="00117493">
        <w:rPr>
          <w:rFonts w:ascii="Times New Roman" w:hAnsi="Times New Roman" w:cs="Times New Roman"/>
          <w:sz w:val="24"/>
          <w:szCs w:val="24"/>
        </w:rPr>
        <w:t xml:space="preserve"> służą do konwersji prądu stałego w prąd przemienny i przeznaczone są dla instalacji elektrycznych trójfazowych. Maksymalna </w:t>
      </w:r>
      <w:r w:rsidR="00A920F6" w:rsidRPr="00117493">
        <w:rPr>
          <w:rFonts w:ascii="Times New Roman" w:hAnsi="Times New Roman" w:cs="Times New Roman"/>
          <w:sz w:val="24"/>
          <w:szCs w:val="24"/>
        </w:rPr>
        <w:t xml:space="preserve">moc wyjściowa falownika wynosi </w:t>
      </w:r>
      <w:r w:rsidR="00265A6C">
        <w:rPr>
          <w:rFonts w:ascii="Times New Roman" w:hAnsi="Times New Roman" w:cs="Times New Roman"/>
          <w:sz w:val="24"/>
          <w:szCs w:val="24"/>
        </w:rPr>
        <w:t>3</w:t>
      </w:r>
      <w:r w:rsidRPr="001174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7493">
        <w:rPr>
          <w:rFonts w:ascii="Times New Roman" w:hAnsi="Times New Roman" w:cs="Times New Roman"/>
          <w:sz w:val="24"/>
          <w:szCs w:val="24"/>
        </w:rPr>
        <w:t>kW</w:t>
      </w:r>
      <w:proofErr w:type="spellEnd"/>
      <w:r w:rsidRPr="00117493">
        <w:rPr>
          <w:rFonts w:ascii="Times New Roman" w:hAnsi="Times New Roman" w:cs="Times New Roman"/>
          <w:sz w:val="24"/>
          <w:szCs w:val="24"/>
        </w:rPr>
        <w:t xml:space="preserve"> AC, a ich maksymalna sprawność sięga odpow</w:t>
      </w:r>
      <w:r w:rsidR="00265A6C">
        <w:rPr>
          <w:rFonts w:ascii="Times New Roman" w:hAnsi="Times New Roman" w:cs="Times New Roman"/>
          <w:sz w:val="24"/>
          <w:szCs w:val="24"/>
        </w:rPr>
        <w:t>iednio 98%. Stopień ochrony IP 5</w:t>
      </w:r>
      <w:r w:rsidRPr="00117493">
        <w:rPr>
          <w:rFonts w:ascii="Times New Roman" w:hAnsi="Times New Roman" w:cs="Times New Roman"/>
          <w:sz w:val="24"/>
          <w:szCs w:val="24"/>
        </w:rPr>
        <w:t xml:space="preserve">5 inwertera pozwala na jego montaż na zewnątrz budynku. Falowniki te posiadają możliwość gromadzenia danych o wytworzonej energii elektrycznej, a następnie ich udostępniania – zarówno lokalnie na monitorze falownika, jak w internetowym portal </w:t>
      </w:r>
      <w:proofErr w:type="spellStart"/>
      <w:r w:rsidRPr="00117493">
        <w:rPr>
          <w:rFonts w:ascii="Times New Roman" w:hAnsi="Times New Roman" w:cs="Times New Roman"/>
          <w:sz w:val="24"/>
          <w:szCs w:val="24"/>
        </w:rPr>
        <w:t>Fronius</w:t>
      </w:r>
      <w:proofErr w:type="spellEnd"/>
      <w:r w:rsidRPr="001174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7493">
        <w:rPr>
          <w:rFonts w:ascii="Times New Roman" w:hAnsi="Times New Roman" w:cs="Times New Roman"/>
          <w:sz w:val="24"/>
          <w:szCs w:val="24"/>
        </w:rPr>
        <w:t>SolarWeb</w:t>
      </w:r>
      <w:proofErr w:type="spellEnd"/>
      <w:r w:rsidRPr="00117493">
        <w:rPr>
          <w:rFonts w:ascii="Times New Roman" w:hAnsi="Times New Roman" w:cs="Times New Roman"/>
          <w:sz w:val="24"/>
          <w:szCs w:val="24"/>
        </w:rPr>
        <w:t xml:space="preserve">. Inwertery objęte są 5 letnią gwarancją producenta na wady ukryte po zarejestrowaniu falownika w internetowym portalu </w:t>
      </w:r>
      <w:proofErr w:type="spellStart"/>
      <w:r w:rsidRPr="00117493">
        <w:rPr>
          <w:rFonts w:ascii="Times New Roman" w:hAnsi="Times New Roman" w:cs="Times New Roman"/>
          <w:sz w:val="24"/>
          <w:szCs w:val="24"/>
        </w:rPr>
        <w:t>Fronius</w:t>
      </w:r>
      <w:proofErr w:type="spellEnd"/>
      <w:r w:rsidRPr="001174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7493">
        <w:rPr>
          <w:rFonts w:ascii="Times New Roman" w:hAnsi="Times New Roman" w:cs="Times New Roman"/>
          <w:sz w:val="24"/>
          <w:szCs w:val="24"/>
        </w:rPr>
        <w:t>SolarWeb</w:t>
      </w:r>
      <w:proofErr w:type="spellEnd"/>
      <w:r w:rsidRPr="00117493">
        <w:rPr>
          <w:rFonts w:ascii="Times New Roman" w:hAnsi="Times New Roman" w:cs="Times New Roman"/>
          <w:sz w:val="24"/>
          <w:szCs w:val="24"/>
        </w:rPr>
        <w:t>.</w:t>
      </w:r>
    </w:p>
    <w:p w:rsidR="00EF1C50" w:rsidRPr="00117493" w:rsidRDefault="00EF1C50" w:rsidP="00EF1C5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1C50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2262974" cy="2297927"/>
            <wp:effectExtent l="19050" t="0" r="3976" b="0"/>
            <wp:docPr id="6" name="Obraz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62974" cy="2297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7DAB" w:rsidRPr="00117493" w:rsidRDefault="00743EC2" w:rsidP="0011749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Ramka2" o:spid="_x0000_s1036" type="#_x0000_t202" style="position:absolute;left:0;text-align:left;margin-left:145.9pt;margin-top:15.45pt;width:180.65pt;height:16.3pt;z-index:25165670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" filled="f" stroked="f">
            <v:textbox style="mso-next-textbox:#Ramka2" inset="0,0,0,0">
              <w:txbxContent>
                <w:p w:rsidR="00340EF8" w:rsidRDefault="00340EF8" w:rsidP="00417DAB">
                  <w:pPr>
                    <w:jc w:val="center"/>
                  </w:pPr>
                  <w:r>
                    <w:t xml:space="preserve">Rysunek 2. Inwertery serii </w:t>
                  </w:r>
                  <w:proofErr w:type="spellStart"/>
                  <w:r>
                    <w:t>Fronius</w:t>
                  </w:r>
                  <w:proofErr w:type="spellEnd"/>
                  <w:r>
                    <w:t xml:space="preserve"> SYMO</w:t>
                  </w:r>
                </w:p>
              </w:txbxContent>
            </v:textbox>
            <w10:wrap type="topAndBottom"/>
          </v:shape>
        </w:pict>
      </w:r>
    </w:p>
    <w:p w:rsidR="00E90DD0" w:rsidRPr="00117493" w:rsidRDefault="00E90DD0" w:rsidP="00117493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7493">
        <w:rPr>
          <w:rFonts w:ascii="Times New Roman" w:hAnsi="Times New Roman" w:cs="Times New Roman"/>
          <w:bCs/>
          <w:sz w:val="24"/>
          <w:szCs w:val="24"/>
        </w:rPr>
        <w:lastRenderedPageBreak/>
        <w:t>Moc</w:t>
      </w:r>
      <w:r w:rsidR="00F962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bCs/>
          <w:sz w:val="24"/>
          <w:szCs w:val="24"/>
        </w:rPr>
        <w:t>znamionowa</w:t>
      </w:r>
      <w:r w:rsidR="00F962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bCs/>
          <w:sz w:val="24"/>
          <w:szCs w:val="24"/>
        </w:rPr>
        <w:tab/>
      </w:r>
      <w:r w:rsidRPr="00117493">
        <w:rPr>
          <w:rFonts w:ascii="Times New Roman" w:hAnsi="Times New Roman" w:cs="Times New Roman"/>
          <w:bCs/>
          <w:sz w:val="24"/>
          <w:szCs w:val="24"/>
        </w:rPr>
        <w:tab/>
      </w:r>
      <w:r w:rsidRPr="00117493">
        <w:rPr>
          <w:rFonts w:ascii="Times New Roman" w:hAnsi="Times New Roman" w:cs="Times New Roman"/>
          <w:bCs/>
          <w:sz w:val="24"/>
          <w:szCs w:val="24"/>
        </w:rPr>
        <w:tab/>
      </w:r>
      <w:r w:rsidRPr="00117493">
        <w:rPr>
          <w:rFonts w:ascii="Times New Roman" w:hAnsi="Times New Roman" w:cs="Times New Roman"/>
          <w:bCs/>
          <w:sz w:val="24"/>
          <w:szCs w:val="24"/>
        </w:rPr>
        <w:tab/>
      </w:r>
      <w:r w:rsidRPr="00117493">
        <w:rPr>
          <w:rFonts w:ascii="Times New Roman" w:hAnsi="Times New Roman" w:cs="Times New Roman"/>
          <w:bCs/>
          <w:sz w:val="24"/>
          <w:szCs w:val="24"/>
        </w:rPr>
        <w:tab/>
      </w:r>
      <w:r w:rsidRPr="00117493">
        <w:rPr>
          <w:rFonts w:ascii="Times New Roman" w:hAnsi="Times New Roman" w:cs="Times New Roman"/>
          <w:bCs/>
          <w:sz w:val="24"/>
          <w:szCs w:val="24"/>
        </w:rPr>
        <w:tab/>
        <w:t xml:space="preserve">- </w:t>
      </w:r>
      <w:r w:rsidR="00265A6C">
        <w:rPr>
          <w:rFonts w:ascii="Times New Roman" w:hAnsi="Times New Roman" w:cs="Times New Roman"/>
          <w:bCs/>
          <w:sz w:val="24"/>
          <w:szCs w:val="24"/>
        </w:rPr>
        <w:t xml:space="preserve">3 </w:t>
      </w:r>
      <w:proofErr w:type="spellStart"/>
      <w:r w:rsidRPr="00117493">
        <w:rPr>
          <w:rFonts w:ascii="Times New Roman" w:hAnsi="Times New Roman" w:cs="Times New Roman"/>
          <w:bCs/>
          <w:sz w:val="24"/>
          <w:szCs w:val="24"/>
        </w:rPr>
        <w:t>kVA</w:t>
      </w:r>
      <w:proofErr w:type="spellEnd"/>
    </w:p>
    <w:p w:rsidR="00E90DD0" w:rsidRPr="00117493" w:rsidRDefault="00E90DD0" w:rsidP="00117493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7493">
        <w:rPr>
          <w:rFonts w:ascii="Times New Roman" w:hAnsi="Times New Roman" w:cs="Times New Roman"/>
          <w:bCs/>
          <w:sz w:val="24"/>
          <w:szCs w:val="24"/>
        </w:rPr>
        <w:t>Maksymalna</w:t>
      </w:r>
      <w:r w:rsidR="00F962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bCs/>
          <w:sz w:val="24"/>
          <w:szCs w:val="24"/>
        </w:rPr>
        <w:t>moc przyłączonego</w:t>
      </w:r>
      <w:r w:rsidR="00F962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bCs/>
          <w:sz w:val="24"/>
          <w:szCs w:val="24"/>
        </w:rPr>
        <w:t>generatora PV</w:t>
      </w:r>
      <w:r w:rsidRPr="00117493">
        <w:rPr>
          <w:rFonts w:ascii="Times New Roman" w:hAnsi="Times New Roman" w:cs="Times New Roman"/>
          <w:bCs/>
          <w:sz w:val="24"/>
          <w:szCs w:val="24"/>
        </w:rPr>
        <w:tab/>
      </w:r>
      <w:r w:rsidRPr="00117493">
        <w:rPr>
          <w:rFonts w:ascii="Times New Roman" w:hAnsi="Times New Roman" w:cs="Times New Roman"/>
          <w:bCs/>
          <w:sz w:val="24"/>
          <w:szCs w:val="24"/>
        </w:rPr>
        <w:tab/>
        <w:t xml:space="preserve">- </w:t>
      </w:r>
      <w:r w:rsidR="00265A6C">
        <w:rPr>
          <w:rFonts w:ascii="Times New Roman" w:hAnsi="Times New Roman" w:cs="Times New Roman"/>
          <w:bCs/>
          <w:sz w:val="24"/>
          <w:szCs w:val="24"/>
        </w:rPr>
        <w:t xml:space="preserve">3500 </w:t>
      </w:r>
      <w:proofErr w:type="spellStart"/>
      <w:r w:rsidRPr="00117493">
        <w:rPr>
          <w:rFonts w:ascii="Times New Roman" w:hAnsi="Times New Roman" w:cs="Times New Roman"/>
          <w:bCs/>
          <w:sz w:val="24"/>
          <w:szCs w:val="24"/>
        </w:rPr>
        <w:t>Wp</w:t>
      </w:r>
      <w:proofErr w:type="spellEnd"/>
    </w:p>
    <w:p w:rsidR="00E90DD0" w:rsidRPr="00117493" w:rsidRDefault="00E90DD0" w:rsidP="00117493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7493">
        <w:rPr>
          <w:rFonts w:ascii="Times New Roman" w:hAnsi="Times New Roman" w:cs="Times New Roman"/>
          <w:bCs/>
          <w:sz w:val="24"/>
          <w:szCs w:val="24"/>
        </w:rPr>
        <w:t>Liczba</w:t>
      </w:r>
      <w:r w:rsidR="00F962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bCs/>
          <w:sz w:val="24"/>
          <w:szCs w:val="24"/>
        </w:rPr>
        <w:t>wejść MPPT</w:t>
      </w:r>
      <w:r w:rsidRPr="00117493">
        <w:rPr>
          <w:rFonts w:ascii="Times New Roman" w:hAnsi="Times New Roman" w:cs="Times New Roman"/>
          <w:bCs/>
          <w:sz w:val="24"/>
          <w:szCs w:val="24"/>
        </w:rPr>
        <w:tab/>
      </w:r>
      <w:r w:rsidRPr="00117493">
        <w:rPr>
          <w:rFonts w:ascii="Times New Roman" w:hAnsi="Times New Roman" w:cs="Times New Roman"/>
          <w:bCs/>
          <w:sz w:val="24"/>
          <w:szCs w:val="24"/>
        </w:rPr>
        <w:tab/>
      </w:r>
      <w:r w:rsidRPr="00117493">
        <w:rPr>
          <w:rFonts w:ascii="Times New Roman" w:hAnsi="Times New Roman" w:cs="Times New Roman"/>
          <w:bCs/>
          <w:sz w:val="24"/>
          <w:szCs w:val="24"/>
        </w:rPr>
        <w:tab/>
      </w:r>
      <w:r w:rsidRPr="00117493">
        <w:rPr>
          <w:rFonts w:ascii="Times New Roman" w:hAnsi="Times New Roman" w:cs="Times New Roman"/>
          <w:bCs/>
          <w:sz w:val="24"/>
          <w:szCs w:val="24"/>
        </w:rPr>
        <w:tab/>
      </w:r>
      <w:r w:rsidRPr="00117493">
        <w:rPr>
          <w:rFonts w:ascii="Times New Roman" w:hAnsi="Times New Roman" w:cs="Times New Roman"/>
          <w:bCs/>
          <w:sz w:val="24"/>
          <w:szCs w:val="24"/>
        </w:rPr>
        <w:tab/>
      </w:r>
      <w:r w:rsidRPr="00117493">
        <w:rPr>
          <w:rFonts w:ascii="Times New Roman" w:hAnsi="Times New Roman" w:cs="Times New Roman"/>
          <w:bCs/>
          <w:sz w:val="24"/>
          <w:szCs w:val="24"/>
        </w:rPr>
        <w:tab/>
        <w:t>- 2</w:t>
      </w:r>
    </w:p>
    <w:p w:rsidR="00E90DD0" w:rsidRPr="00117493" w:rsidRDefault="00E90DD0" w:rsidP="0011749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7493">
        <w:rPr>
          <w:rFonts w:ascii="Times New Roman" w:hAnsi="Times New Roman" w:cs="Times New Roman"/>
          <w:bCs/>
          <w:sz w:val="24"/>
          <w:szCs w:val="24"/>
        </w:rPr>
        <w:t>Pozostałe</w:t>
      </w:r>
      <w:r w:rsidR="00F962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bCs/>
          <w:sz w:val="24"/>
          <w:szCs w:val="24"/>
        </w:rPr>
        <w:t>szczegółowe</w:t>
      </w:r>
      <w:r w:rsidR="00F962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bCs/>
          <w:sz w:val="24"/>
          <w:szCs w:val="24"/>
        </w:rPr>
        <w:t>parametry</w:t>
      </w:r>
      <w:r w:rsidR="00F962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bCs/>
          <w:sz w:val="24"/>
          <w:szCs w:val="24"/>
        </w:rPr>
        <w:t>wg</w:t>
      </w:r>
      <w:r w:rsidR="00F962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bCs/>
          <w:sz w:val="24"/>
          <w:szCs w:val="24"/>
        </w:rPr>
        <w:t>projektu wykonawczego</w:t>
      </w:r>
      <w:r w:rsidR="00F962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bCs/>
          <w:sz w:val="24"/>
          <w:szCs w:val="24"/>
        </w:rPr>
        <w:t>.</w:t>
      </w:r>
    </w:p>
    <w:p w:rsidR="00E90DD0" w:rsidRPr="00117493" w:rsidRDefault="00E90DD0" w:rsidP="0011749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7493">
        <w:rPr>
          <w:rFonts w:ascii="Times New Roman" w:hAnsi="Times New Roman" w:cs="Times New Roman"/>
          <w:bCs/>
          <w:sz w:val="24"/>
          <w:szCs w:val="24"/>
        </w:rPr>
        <w:t>Ponadto</w:t>
      </w:r>
      <w:r w:rsidR="00F962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bCs/>
          <w:sz w:val="24"/>
          <w:szCs w:val="24"/>
        </w:rPr>
        <w:t>inwerter</w:t>
      </w:r>
      <w:r w:rsidR="00F962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bCs/>
          <w:sz w:val="24"/>
          <w:szCs w:val="24"/>
        </w:rPr>
        <w:t>powinien</w:t>
      </w:r>
      <w:r w:rsidR="00F962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bCs/>
          <w:sz w:val="24"/>
          <w:szCs w:val="24"/>
        </w:rPr>
        <w:t>zapewniać</w:t>
      </w:r>
      <w:r w:rsidR="00F962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bCs/>
          <w:sz w:val="24"/>
          <w:szCs w:val="24"/>
        </w:rPr>
        <w:t>następujące</w:t>
      </w:r>
      <w:r w:rsidR="00F962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bCs/>
          <w:sz w:val="24"/>
          <w:szCs w:val="24"/>
        </w:rPr>
        <w:t>zabezpieczenia:</w:t>
      </w:r>
    </w:p>
    <w:p w:rsidR="00E90DD0" w:rsidRPr="00117493" w:rsidRDefault="00E90DD0" w:rsidP="00117493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7493">
        <w:rPr>
          <w:rFonts w:ascii="Times New Roman" w:hAnsi="Times New Roman" w:cs="Times New Roman"/>
          <w:bCs/>
          <w:sz w:val="24"/>
          <w:szCs w:val="24"/>
        </w:rPr>
        <w:t>Zabezpieczenie</w:t>
      </w:r>
      <w:r w:rsidR="00F962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bCs/>
          <w:sz w:val="24"/>
          <w:szCs w:val="24"/>
        </w:rPr>
        <w:t>przed</w:t>
      </w:r>
      <w:r w:rsidR="00F962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bCs/>
          <w:sz w:val="24"/>
          <w:szCs w:val="24"/>
        </w:rPr>
        <w:t>praca</w:t>
      </w:r>
      <w:r w:rsidR="00F962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bCs/>
          <w:sz w:val="24"/>
          <w:szCs w:val="24"/>
        </w:rPr>
        <w:t>wyspową</w:t>
      </w:r>
    </w:p>
    <w:p w:rsidR="00E90DD0" w:rsidRPr="00117493" w:rsidRDefault="00E90DD0" w:rsidP="00117493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7493">
        <w:rPr>
          <w:rFonts w:ascii="Times New Roman" w:hAnsi="Times New Roman" w:cs="Times New Roman"/>
          <w:bCs/>
          <w:sz w:val="24"/>
          <w:szCs w:val="24"/>
        </w:rPr>
        <w:t>Zabezpieczenie</w:t>
      </w:r>
      <w:r w:rsidR="00F962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bCs/>
          <w:sz w:val="24"/>
          <w:szCs w:val="24"/>
        </w:rPr>
        <w:t>od</w:t>
      </w:r>
      <w:r w:rsidR="00F962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bCs/>
          <w:sz w:val="24"/>
          <w:szCs w:val="24"/>
        </w:rPr>
        <w:t>wzrostu</w:t>
      </w:r>
      <w:r w:rsidR="00F962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bCs/>
          <w:sz w:val="24"/>
          <w:szCs w:val="24"/>
        </w:rPr>
        <w:t>napięcia 1-stopnia</w:t>
      </w:r>
    </w:p>
    <w:p w:rsidR="00E90DD0" w:rsidRPr="00117493" w:rsidRDefault="00E90DD0" w:rsidP="00117493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7493">
        <w:rPr>
          <w:rFonts w:ascii="Times New Roman" w:hAnsi="Times New Roman" w:cs="Times New Roman"/>
          <w:bCs/>
          <w:sz w:val="24"/>
          <w:szCs w:val="24"/>
        </w:rPr>
        <w:t>Zabezpieczenie</w:t>
      </w:r>
      <w:r w:rsidR="00F962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bCs/>
          <w:sz w:val="24"/>
          <w:szCs w:val="24"/>
        </w:rPr>
        <w:t>od</w:t>
      </w:r>
      <w:r w:rsidR="00F962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bCs/>
          <w:sz w:val="24"/>
          <w:szCs w:val="24"/>
        </w:rPr>
        <w:t>wzrostu</w:t>
      </w:r>
      <w:r w:rsidR="00F962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bCs/>
          <w:sz w:val="24"/>
          <w:szCs w:val="24"/>
        </w:rPr>
        <w:t>napięcia 2-stopnia</w:t>
      </w:r>
    </w:p>
    <w:p w:rsidR="00E90DD0" w:rsidRPr="00117493" w:rsidRDefault="00E90DD0" w:rsidP="00117493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7493">
        <w:rPr>
          <w:rFonts w:ascii="Times New Roman" w:hAnsi="Times New Roman" w:cs="Times New Roman"/>
          <w:bCs/>
          <w:sz w:val="24"/>
          <w:szCs w:val="24"/>
        </w:rPr>
        <w:t>Zabezpieczenie</w:t>
      </w:r>
      <w:r w:rsidR="00F962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bCs/>
          <w:sz w:val="24"/>
          <w:szCs w:val="24"/>
        </w:rPr>
        <w:t>od</w:t>
      </w:r>
      <w:r w:rsidR="00F962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bCs/>
          <w:sz w:val="24"/>
          <w:szCs w:val="24"/>
        </w:rPr>
        <w:t>spadku</w:t>
      </w:r>
      <w:r w:rsidR="00F962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bCs/>
          <w:sz w:val="24"/>
          <w:szCs w:val="24"/>
        </w:rPr>
        <w:t xml:space="preserve">napięcia </w:t>
      </w:r>
    </w:p>
    <w:p w:rsidR="00E90DD0" w:rsidRPr="00117493" w:rsidRDefault="00E90DD0" w:rsidP="00117493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7493">
        <w:rPr>
          <w:rFonts w:ascii="Times New Roman" w:hAnsi="Times New Roman" w:cs="Times New Roman"/>
          <w:bCs/>
          <w:sz w:val="24"/>
          <w:szCs w:val="24"/>
        </w:rPr>
        <w:t>Zabezpieczenie</w:t>
      </w:r>
      <w:r w:rsidR="00F962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bCs/>
          <w:sz w:val="24"/>
          <w:szCs w:val="24"/>
        </w:rPr>
        <w:t>od</w:t>
      </w:r>
      <w:r w:rsidR="00F962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bCs/>
          <w:sz w:val="24"/>
          <w:szCs w:val="24"/>
        </w:rPr>
        <w:t>wzrostu</w:t>
      </w:r>
      <w:r w:rsidR="00F962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bCs/>
          <w:sz w:val="24"/>
          <w:szCs w:val="24"/>
        </w:rPr>
        <w:t>częstotliwości</w:t>
      </w:r>
    </w:p>
    <w:p w:rsidR="000464B4" w:rsidRPr="0090050C" w:rsidRDefault="00E90DD0" w:rsidP="0090050C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7493">
        <w:rPr>
          <w:rFonts w:ascii="Times New Roman" w:hAnsi="Times New Roman" w:cs="Times New Roman"/>
          <w:bCs/>
          <w:sz w:val="24"/>
          <w:szCs w:val="24"/>
        </w:rPr>
        <w:t>Zabezpieczenie</w:t>
      </w:r>
      <w:r w:rsidR="00F962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bCs/>
          <w:sz w:val="24"/>
          <w:szCs w:val="24"/>
        </w:rPr>
        <w:t>od</w:t>
      </w:r>
      <w:r w:rsidR="00F962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bCs/>
          <w:sz w:val="24"/>
          <w:szCs w:val="24"/>
        </w:rPr>
        <w:t>spadku</w:t>
      </w:r>
      <w:r w:rsidR="00F962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bCs/>
          <w:sz w:val="24"/>
          <w:szCs w:val="24"/>
        </w:rPr>
        <w:t>częstotliwości</w:t>
      </w:r>
    </w:p>
    <w:p w:rsidR="00552872" w:rsidRPr="00117493" w:rsidRDefault="00552872" w:rsidP="0090050C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0DD0" w:rsidRPr="00F15665" w:rsidRDefault="00E90DD0" w:rsidP="00CA1037">
      <w:pPr>
        <w:pStyle w:val="Nagwek1"/>
        <w:spacing w:before="0" w:after="0" w:line="360" w:lineRule="auto"/>
        <w:rPr>
          <w:rFonts w:ascii="Times New Roman" w:hAnsi="Times New Roman" w:cs="Times New Roman"/>
        </w:rPr>
      </w:pPr>
      <w:bookmarkStart w:id="4" w:name="__RefHeading___Toc781_1535643676"/>
      <w:r w:rsidRPr="00F15665">
        <w:rPr>
          <w:rFonts w:ascii="Times New Roman" w:hAnsi="Times New Roman" w:cs="Times New Roman"/>
        </w:rPr>
        <w:t>Pozostałe elementy systemu</w:t>
      </w:r>
      <w:bookmarkEnd w:id="4"/>
    </w:p>
    <w:p w:rsidR="00417DAB" w:rsidRPr="00117493" w:rsidRDefault="00417DAB" w:rsidP="00117493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7493">
        <w:rPr>
          <w:rFonts w:ascii="Times New Roman" w:hAnsi="Times New Roman" w:cs="Times New Roman"/>
          <w:b/>
          <w:bCs/>
          <w:sz w:val="24"/>
          <w:szCs w:val="24"/>
        </w:rPr>
        <w:t>Ograniczniki przepięć</w:t>
      </w:r>
    </w:p>
    <w:p w:rsidR="00417DAB" w:rsidRPr="00117493" w:rsidRDefault="00417DAB" w:rsidP="001174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ab/>
        <w:t>Ograniczniki przepięć przeznaczone są do ochrony instalacji fotowoltaicznych przed przejściowymi przepięciami wywołanymi np. uderzeniem pioruna w linię elektroenergetyczną, bądź w jej obrębie, powodując indukcję napięcia w tej linii lub przepięciami powstającymi podczas załączania czy wyłączania nieobciążonej linii elektroenergetycznej. Zjawisko przejściowego przepięcia może spowodować uszkodzenie elementów instalacji elektrycznej w budynku lub instalacji fotowoltaicznej.</w:t>
      </w:r>
    </w:p>
    <w:p w:rsidR="00417DAB" w:rsidRPr="00117493" w:rsidRDefault="00417DAB" w:rsidP="001174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ab/>
        <w:t>W instalacji fotowoltaicznej zastosowano ograniczniki przepięć typu 2 przeznaczone dla systemów fotowoltaicznych. Ogranicznik te</w:t>
      </w:r>
      <w:r w:rsidR="00F15665">
        <w:rPr>
          <w:rFonts w:ascii="Times New Roman" w:hAnsi="Times New Roman" w:cs="Times New Roman"/>
          <w:sz w:val="24"/>
          <w:szCs w:val="24"/>
        </w:rPr>
        <w:t>n przystosowany jest do pracy z </w:t>
      </w:r>
      <w:r w:rsidRPr="00117493">
        <w:rPr>
          <w:rFonts w:ascii="Times New Roman" w:hAnsi="Times New Roman" w:cs="Times New Roman"/>
          <w:sz w:val="24"/>
          <w:szCs w:val="24"/>
        </w:rPr>
        <w:t>maksymalnym napięciem 800 VDC. Ponadto stronę AC ochrania ogranicznik przepięć typu 2, przystosowany do napięcia sieciowego.</w:t>
      </w:r>
    </w:p>
    <w:p w:rsidR="00417DAB" w:rsidRPr="00F15665" w:rsidRDefault="00417DAB" w:rsidP="00117493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5" w:name="__RefHeading___Toc783_1535643676"/>
      <w:r w:rsidRPr="00F15665">
        <w:rPr>
          <w:rFonts w:ascii="Times New Roman" w:hAnsi="Times New Roman" w:cs="Times New Roman"/>
          <w:b/>
          <w:bCs/>
          <w:iCs/>
          <w:sz w:val="24"/>
          <w:szCs w:val="24"/>
        </w:rPr>
        <w:t>Wyłączniki nadmiarowo-prądowe po stronie AC</w:t>
      </w:r>
      <w:bookmarkEnd w:id="5"/>
    </w:p>
    <w:p w:rsidR="00417DAB" w:rsidRPr="00117493" w:rsidRDefault="00417DAB" w:rsidP="001174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ab/>
        <w:t>Wyłączniki nadmiarowo-prądowe (</w:t>
      </w:r>
      <w:proofErr w:type="spellStart"/>
      <w:r w:rsidRPr="00117493">
        <w:rPr>
          <w:rFonts w:ascii="Times New Roman" w:hAnsi="Times New Roman" w:cs="Times New Roman"/>
          <w:sz w:val="24"/>
          <w:szCs w:val="24"/>
        </w:rPr>
        <w:t>nadprądowe</w:t>
      </w:r>
      <w:proofErr w:type="spellEnd"/>
      <w:r w:rsidRPr="00117493">
        <w:rPr>
          <w:rFonts w:ascii="Times New Roman" w:hAnsi="Times New Roman" w:cs="Times New Roman"/>
          <w:sz w:val="24"/>
          <w:szCs w:val="24"/>
        </w:rPr>
        <w:t>) służą do ochrony przed przeciążeniami elektrycznymi. Sytuacja taka następuje w momencie, gdy przez dany element elektryczny przepływa prąd większy niż znamionowy, np. w wyniku podłączenia zbyt dużej liczby odbiorników lub podłączenia odbiornika o zbyt dużej mocy. Zjawisko to powoduje wydzielanie się ciepła, jeśli jest długotrwałe, przez co może być niebezpieczne – może dojść do zwarcia i w konsekwencji pożaru. Wartość wydzielanego ciepła jest proporcjonalna do kwadratu prądu i kwadratu czasu występowania przeciążenia. Ponadto wyłączniki pozwalają na rozłączenie całej instalacji fotowoltaicznej, w analogiczn</w:t>
      </w:r>
      <w:r w:rsidR="00F15665">
        <w:rPr>
          <w:rFonts w:ascii="Times New Roman" w:hAnsi="Times New Roman" w:cs="Times New Roman"/>
          <w:sz w:val="24"/>
          <w:szCs w:val="24"/>
        </w:rPr>
        <w:t>y sposób, jak inne odbiorniki w </w:t>
      </w:r>
      <w:r w:rsidRPr="00117493">
        <w:rPr>
          <w:rFonts w:ascii="Times New Roman" w:hAnsi="Times New Roman" w:cs="Times New Roman"/>
          <w:sz w:val="24"/>
          <w:szCs w:val="24"/>
        </w:rPr>
        <w:t>domu.</w:t>
      </w:r>
    </w:p>
    <w:p w:rsidR="00417DAB" w:rsidRPr="00117493" w:rsidRDefault="00417DAB" w:rsidP="001174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ab/>
        <w:t xml:space="preserve">W instalacji konieczne jest zastosowanie wyłącznika </w:t>
      </w:r>
      <w:proofErr w:type="spellStart"/>
      <w:r w:rsidRPr="00117493">
        <w:rPr>
          <w:rFonts w:ascii="Times New Roman" w:hAnsi="Times New Roman" w:cs="Times New Roman"/>
          <w:sz w:val="24"/>
          <w:szCs w:val="24"/>
        </w:rPr>
        <w:t>nadprądowego</w:t>
      </w:r>
      <w:proofErr w:type="spellEnd"/>
      <w:r w:rsidRPr="00117493">
        <w:rPr>
          <w:rFonts w:ascii="Times New Roman" w:hAnsi="Times New Roman" w:cs="Times New Roman"/>
          <w:sz w:val="24"/>
          <w:szCs w:val="24"/>
        </w:rPr>
        <w:t xml:space="preserve"> po str</w:t>
      </w:r>
      <w:r w:rsidR="000464B4" w:rsidRPr="00117493">
        <w:rPr>
          <w:rFonts w:ascii="Times New Roman" w:hAnsi="Times New Roman" w:cs="Times New Roman"/>
          <w:sz w:val="24"/>
          <w:szCs w:val="24"/>
        </w:rPr>
        <w:t>onie AC – za inwerterem w</w:t>
      </w:r>
      <w:r w:rsidRPr="00117493">
        <w:rPr>
          <w:rFonts w:ascii="Times New Roman" w:hAnsi="Times New Roman" w:cs="Times New Roman"/>
          <w:sz w:val="24"/>
          <w:szCs w:val="24"/>
        </w:rPr>
        <w:t xml:space="preserve"> rozdziel</w:t>
      </w:r>
      <w:r w:rsidR="000464B4" w:rsidRPr="00117493">
        <w:rPr>
          <w:rFonts w:ascii="Times New Roman" w:hAnsi="Times New Roman" w:cs="Times New Roman"/>
          <w:sz w:val="24"/>
          <w:szCs w:val="24"/>
        </w:rPr>
        <w:t>nicy budynku</w:t>
      </w:r>
      <w:r w:rsidRPr="00117493">
        <w:rPr>
          <w:rFonts w:ascii="Times New Roman" w:hAnsi="Times New Roman" w:cs="Times New Roman"/>
          <w:sz w:val="24"/>
          <w:szCs w:val="24"/>
        </w:rPr>
        <w:t xml:space="preserve">. Wyłącznik </w:t>
      </w:r>
      <w:proofErr w:type="spellStart"/>
      <w:r w:rsidRPr="00117493">
        <w:rPr>
          <w:rFonts w:ascii="Times New Roman" w:hAnsi="Times New Roman" w:cs="Times New Roman"/>
          <w:sz w:val="24"/>
          <w:szCs w:val="24"/>
        </w:rPr>
        <w:t>nadprądowy</w:t>
      </w:r>
      <w:proofErr w:type="spellEnd"/>
      <w:r w:rsidRPr="00117493">
        <w:rPr>
          <w:rFonts w:ascii="Times New Roman" w:hAnsi="Times New Roman" w:cs="Times New Roman"/>
          <w:sz w:val="24"/>
          <w:szCs w:val="24"/>
        </w:rPr>
        <w:t xml:space="preserve"> powinien być dopasowany do </w:t>
      </w:r>
      <w:r w:rsidRPr="00117493">
        <w:rPr>
          <w:rFonts w:ascii="Times New Roman" w:hAnsi="Times New Roman" w:cs="Times New Roman"/>
          <w:sz w:val="24"/>
          <w:szCs w:val="24"/>
        </w:rPr>
        <w:lastRenderedPageBreak/>
        <w:t xml:space="preserve">maksymalnego wyjściowego natężenia prądu falownika przy napięciu skutecznym. Dla projektowanego inwertera zastosowano wyłącznik </w:t>
      </w:r>
      <w:proofErr w:type="spellStart"/>
      <w:r w:rsidRPr="00117493">
        <w:rPr>
          <w:rFonts w:ascii="Times New Roman" w:hAnsi="Times New Roman" w:cs="Times New Roman"/>
          <w:sz w:val="24"/>
          <w:szCs w:val="24"/>
        </w:rPr>
        <w:t>nadp</w:t>
      </w:r>
      <w:r w:rsidR="00F15665">
        <w:rPr>
          <w:rFonts w:ascii="Times New Roman" w:hAnsi="Times New Roman" w:cs="Times New Roman"/>
          <w:sz w:val="24"/>
          <w:szCs w:val="24"/>
        </w:rPr>
        <w:t>rądowy</w:t>
      </w:r>
      <w:proofErr w:type="spellEnd"/>
      <w:r w:rsidR="00F15665">
        <w:rPr>
          <w:rFonts w:ascii="Times New Roman" w:hAnsi="Times New Roman" w:cs="Times New Roman"/>
          <w:sz w:val="24"/>
          <w:szCs w:val="24"/>
        </w:rPr>
        <w:t xml:space="preserve"> o prądzie znamionowym 10</w:t>
      </w:r>
      <w:r w:rsidRPr="00117493">
        <w:rPr>
          <w:rFonts w:ascii="Times New Roman" w:hAnsi="Times New Roman" w:cs="Times New Roman"/>
          <w:sz w:val="24"/>
          <w:szCs w:val="24"/>
        </w:rPr>
        <w:t>A.</w:t>
      </w:r>
    </w:p>
    <w:p w:rsidR="00417DAB" w:rsidRPr="00F15665" w:rsidRDefault="00417DAB" w:rsidP="00117493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6" w:name="__RefHeading___Toc785_1535643676"/>
      <w:r w:rsidRPr="00F15665">
        <w:rPr>
          <w:rFonts w:ascii="Times New Roman" w:hAnsi="Times New Roman" w:cs="Times New Roman"/>
          <w:b/>
          <w:bCs/>
          <w:iCs/>
          <w:sz w:val="24"/>
          <w:szCs w:val="24"/>
        </w:rPr>
        <w:t>Przewody fotowoltaiczne i konektory</w:t>
      </w:r>
      <w:bookmarkEnd w:id="6"/>
    </w:p>
    <w:p w:rsidR="00A0012B" w:rsidRPr="00117493" w:rsidRDefault="00417DAB" w:rsidP="001174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ab/>
        <w:t xml:space="preserve">Przewody fotowoltaiczne, to przewody przeznaczone dla prądu stałego. Ich zadaniem jest </w:t>
      </w:r>
      <w:proofErr w:type="spellStart"/>
      <w:r w:rsidRPr="00117493">
        <w:rPr>
          <w:rFonts w:ascii="Times New Roman" w:hAnsi="Times New Roman" w:cs="Times New Roman"/>
          <w:sz w:val="24"/>
          <w:szCs w:val="24"/>
        </w:rPr>
        <w:t>przetransporotwanie</w:t>
      </w:r>
      <w:proofErr w:type="spellEnd"/>
      <w:r w:rsidRPr="00117493">
        <w:rPr>
          <w:rFonts w:ascii="Times New Roman" w:hAnsi="Times New Roman" w:cs="Times New Roman"/>
          <w:sz w:val="24"/>
          <w:szCs w:val="24"/>
        </w:rPr>
        <w:t xml:space="preserve">, wytworzonego w modułach fotowoltaicznych, </w:t>
      </w:r>
      <w:r w:rsidR="00622B5D" w:rsidRPr="00117493">
        <w:rPr>
          <w:rFonts w:ascii="Times New Roman" w:hAnsi="Times New Roman" w:cs="Times New Roman"/>
          <w:sz w:val="24"/>
          <w:szCs w:val="24"/>
        </w:rPr>
        <w:t>prądu do falownika. Projektowane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="00622B5D" w:rsidRPr="00117493">
        <w:rPr>
          <w:rFonts w:ascii="Times New Roman" w:hAnsi="Times New Roman" w:cs="Times New Roman"/>
          <w:sz w:val="24"/>
          <w:szCs w:val="24"/>
        </w:rPr>
        <w:t>przewody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="00622B5D" w:rsidRPr="00117493">
        <w:rPr>
          <w:rFonts w:ascii="Times New Roman" w:hAnsi="Times New Roman" w:cs="Times New Roman"/>
          <w:sz w:val="24"/>
          <w:szCs w:val="24"/>
        </w:rPr>
        <w:t>w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="00622B5D" w:rsidRPr="00117493">
        <w:rPr>
          <w:rFonts w:ascii="Times New Roman" w:hAnsi="Times New Roman" w:cs="Times New Roman"/>
          <w:sz w:val="24"/>
          <w:szCs w:val="24"/>
        </w:rPr>
        <w:t>izolacji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="00622B5D" w:rsidRPr="00117493">
        <w:rPr>
          <w:rFonts w:ascii="Times New Roman" w:hAnsi="Times New Roman" w:cs="Times New Roman"/>
          <w:sz w:val="24"/>
          <w:szCs w:val="24"/>
        </w:rPr>
        <w:t>podwójnej,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="00622B5D" w:rsidRPr="00117493">
        <w:rPr>
          <w:rFonts w:ascii="Times New Roman" w:hAnsi="Times New Roman" w:cs="Times New Roman"/>
          <w:sz w:val="24"/>
          <w:szCs w:val="24"/>
        </w:rPr>
        <w:t>wzmocnionej o przekroju 4mm</w:t>
      </w:r>
      <w:r w:rsidR="00622B5D" w:rsidRPr="0011749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22B5D" w:rsidRPr="00117493">
        <w:rPr>
          <w:rFonts w:ascii="Times New Roman" w:hAnsi="Times New Roman" w:cs="Times New Roman"/>
          <w:sz w:val="24"/>
          <w:szCs w:val="24"/>
        </w:rPr>
        <w:t>, np.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="00622B5D" w:rsidRPr="00117493">
        <w:rPr>
          <w:rFonts w:ascii="Times New Roman" w:hAnsi="Times New Roman" w:cs="Times New Roman"/>
          <w:sz w:val="24"/>
          <w:szCs w:val="24"/>
        </w:rPr>
        <w:t>typ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="00622B5D" w:rsidRPr="001174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2B5D" w:rsidRPr="00117493">
        <w:rPr>
          <w:rFonts w:ascii="Times New Roman" w:hAnsi="Times New Roman" w:cs="Times New Roman"/>
          <w:sz w:val="24"/>
          <w:szCs w:val="24"/>
        </w:rPr>
        <w:t>Topsolar</w:t>
      </w:r>
      <w:proofErr w:type="spellEnd"/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="00622B5D" w:rsidRPr="00117493">
        <w:rPr>
          <w:rFonts w:ascii="Times New Roman" w:hAnsi="Times New Roman" w:cs="Times New Roman"/>
          <w:sz w:val="24"/>
          <w:szCs w:val="24"/>
        </w:rPr>
        <w:t>PV-ZZF-4, 1000VDC, Na dachu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="00622B5D" w:rsidRPr="00117493">
        <w:rPr>
          <w:rFonts w:ascii="Times New Roman" w:hAnsi="Times New Roman" w:cs="Times New Roman"/>
          <w:sz w:val="24"/>
          <w:szCs w:val="24"/>
        </w:rPr>
        <w:t>przewody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="00622B5D" w:rsidRPr="00117493">
        <w:rPr>
          <w:rFonts w:ascii="Times New Roman" w:hAnsi="Times New Roman" w:cs="Times New Roman"/>
          <w:sz w:val="24"/>
          <w:szCs w:val="24"/>
        </w:rPr>
        <w:t>układa</w:t>
      </w:r>
      <w:r w:rsidR="00F15665">
        <w:rPr>
          <w:rFonts w:ascii="Times New Roman" w:hAnsi="Times New Roman" w:cs="Times New Roman"/>
          <w:sz w:val="24"/>
          <w:szCs w:val="24"/>
        </w:rPr>
        <w:t>ne w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="00F15665">
        <w:rPr>
          <w:rFonts w:ascii="Times New Roman" w:hAnsi="Times New Roman" w:cs="Times New Roman"/>
          <w:sz w:val="24"/>
          <w:szCs w:val="24"/>
        </w:rPr>
        <w:t>korytku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="00F15665">
        <w:rPr>
          <w:rFonts w:ascii="Times New Roman" w:hAnsi="Times New Roman" w:cs="Times New Roman"/>
          <w:sz w:val="24"/>
          <w:szCs w:val="24"/>
        </w:rPr>
        <w:t>metalowym, w </w:t>
      </w:r>
      <w:r w:rsidR="00622B5D" w:rsidRPr="00117493">
        <w:rPr>
          <w:rFonts w:ascii="Times New Roman" w:hAnsi="Times New Roman" w:cs="Times New Roman"/>
          <w:sz w:val="24"/>
          <w:szCs w:val="24"/>
        </w:rPr>
        <w:t>budynku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="00622B5D" w:rsidRPr="00117493">
        <w:rPr>
          <w:rFonts w:ascii="Times New Roman" w:hAnsi="Times New Roman" w:cs="Times New Roman"/>
          <w:sz w:val="24"/>
          <w:szCs w:val="24"/>
        </w:rPr>
        <w:t>w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="00622B5D" w:rsidRPr="00117493">
        <w:rPr>
          <w:rFonts w:ascii="Times New Roman" w:hAnsi="Times New Roman" w:cs="Times New Roman"/>
          <w:sz w:val="24"/>
          <w:szCs w:val="24"/>
        </w:rPr>
        <w:t>kanałach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="00622B5D" w:rsidRPr="00117493">
        <w:rPr>
          <w:rFonts w:ascii="Times New Roman" w:hAnsi="Times New Roman" w:cs="Times New Roman"/>
          <w:sz w:val="24"/>
          <w:szCs w:val="24"/>
        </w:rPr>
        <w:t>PVC lub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="00622B5D" w:rsidRPr="00117493">
        <w:rPr>
          <w:rFonts w:ascii="Times New Roman" w:hAnsi="Times New Roman" w:cs="Times New Roman"/>
          <w:sz w:val="24"/>
          <w:szCs w:val="24"/>
        </w:rPr>
        <w:t xml:space="preserve">rurach. </w:t>
      </w:r>
      <w:r w:rsidRPr="00117493">
        <w:rPr>
          <w:rFonts w:ascii="Times New Roman" w:hAnsi="Times New Roman" w:cs="Times New Roman"/>
          <w:sz w:val="24"/>
          <w:szCs w:val="24"/>
        </w:rPr>
        <w:t>Wszystkie przewody i urządzenia łączone będą za pomocą konektorów MC4 przeznaczonych dla instalacji fotowoltaicznych.</w:t>
      </w:r>
    </w:p>
    <w:p w:rsidR="00417DAB" w:rsidRPr="00F15665" w:rsidRDefault="00417DAB" w:rsidP="00117493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7" w:name="__RefHeading___Toc787_1535643676"/>
      <w:r w:rsidRPr="00F15665">
        <w:rPr>
          <w:rFonts w:ascii="Times New Roman" w:hAnsi="Times New Roman" w:cs="Times New Roman"/>
          <w:b/>
          <w:bCs/>
          <w:iCs/>
          <w:sz w:val="24"/>
          <w:szCs w:val="24"/>
        </w:rPr>
        <w:t>Konstrukcja montażowa</w:t>
      </w:r>
      <w:bookmarkEnd w:id="7"/>
    </w:p>
    <w:p w:rsidR="00F15665" w:rsidRDefault="00417DAB" w:rsidP="001174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ab/>
        <w:t>Konstrukcja montażowa na dach kryty dachówką</w:t>
      </w:r>
      <w:r w:rsidR="00890682">
        <w:rPr>
          <w:rFonts w:ascii="Times New Roman" w:hAnsi="Times New Roman" w:cs="Times New Roman"/>
          <w:sz w:val="24"/>
          <w:szCs w:val="24"/>
        </w:rPr>
        <w:t xml:space="preserve"> lub blachą</w:t>
      </w:r>
      <w:r w:rsidRPr="00117493">
        <w:rPr>
          <w:rFonts w:ascii="Times New Roman" w:hAnsi="Times New Roman" w:cs="Times New Roman"/>
          <w:sz w:val="24"/>
          <w:szCs w:val="24"/>
        </w:rPr>
        <w:t xml:space="preserve"> składa się z aluminiowych profili, które przykręcane są do specjalnego uchwytu montażowego, przytwierdzonego bezpośrednio </w:t>
      </w:r>
      <w:r w:rsidR="002F3EB2">
        <w:rPr>
          <w:rFonts w:ascii="Times New Roman" w:hAnsi="Times New Roman" w:cs="Times New Roman"/>
          <w:sz w:val="24"/>
          <w:szCs w:val="24"/>
        </w:rPr>
        <w:t xml:space="preserve">do </w:t>
      </w:r>
      <w:proofErr w:type="spellStart"/>
      <w:r w:rsidR="002F3EB2">
        <w:rPr>
          <w:rFonts w:ascii="Times New Roman" w:hAnsi="Times New Roman" w:cs="Times New Roman"/>
          <w:sz w:val="24"/>
          <w:szCs w:val="24"/>
        </w:rPr>
        <w:t>krokwy</w:t>
      </w:r>
      <w:proofErr w:type="spellEnd"/>
      <w:r w:rsidR="002F3EB2">
        <w:rPr>
          <w:rFonts w:ascii="Times New Roman" w:hAnsi="Times New Roman" w:cs="Times New Roman"/>
          <w:sz w:val="24"/>
          <w:szCs w:val="24"/>
        </w:rPr>
        <w:t xml:space="preserve"> </w:t>
      </w:r>
      <w:r w:rsidR="002F3EB2" w:rsidRPr="002F3EB2">
        <w:rPr>
          <w:rFonts w:ascii="Times New Roman" w:hAnsi="Times New Roman" w:cs="Times New Roman"/>
          <w:sz w:val="24"/>
          <w:szCs w:val="24"/>
        </w:rPr>
        <w:t>ze wspornikiem kątowym</w:t>
      </w:r>
      <w:r w:rsidRPr="00117493">
        <w:rPr>
          <w:rFonts w:ascii="Times New Roman" w:hAnsi="Times New Roman" w:cs="Times New Roman"/>
          <w:sz w:val="24"/>
          <w:szCs w:val="24"/>
        </w:rPr>
        <w:t>. Pozostałe elementy konstrukcji, takie jak klemy końcowe, śruby i nakrętki, służą do przymocowania modułów fotowoltaicznych do wyżej opisanych profili. Elementy te wykonane są ze stali nierdzewnej. Konstrukcja montażowa jest odporna na czynniki atmosferyczne, tj. deszcz, słońce czy śnieg.</w:t>
      </w:r>
    </w:p>
    <w:p w:rsidR="00F15665" w:rsidRPr="00117493" w:rsidRDefault="00F15665" w:rsidP="001174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180" w:type="dxa"/>
        <w:tblLayout w:type="fixed"/>
        <w:tblLook w:val="04A0"/>
      </w:tblPr>
      <w:tblGrid>
        <w:gridCol w:w="1809"/>
        <w:gridCol w:w="1134"/>
        <w:gridCol w:w="1161"/>
        <w:gridCol w:w="1161"/>
        <w:gridCol w:w="1161"/>
        <w:gridCol w:w="1161"/>
        <w:gridCol w:w="1161"/>
        <w:gridCol w:w="432"/>
      </w:tblGrid>
      <w:tr w:rsidR="00F15665" w:rsidRPr="00117493" w:rsidTr="00F15665">
        <w:trPr>
          <w:trHeight w:val="780"/>
        </w:trPr>
        <w:tc>
          <w:tcPr>
            <w:tcW w:w="9180" w:type="dxa"/>
            <w:gridSpan w:val="8"/>
          </w:tcPr>
          <w:p w:rsidR="00F15665" w:rsidRPr="00117493" w:rsidRDefault="00F15665" w:rsidP="00F1566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 xml:space="preserve">Zestawienie konstrukcji </w:t>
            </w:r>
            <w:proofErr w:type="spellStart"/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DP-MHKN</w:t>
            </w:r>
            <w:proofErr w:type="spellEnd"/>
            <w:r w:rsidRPr="00117493">
              <w:rPr>
                <w:rFonts w:ascii="Times New Roman" w:hAnsi="Times New Roman" w:cs="Times New Roman"/>
                <w:sz w:val="24"/>
                <w:szCs w:val="24"/>
              </w:rPr>
              <w:t xml:space="preserve"> dla paneli fotowoltaicznych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na dachach </w:t>
            </w:r>
            <w:r w:rsidR="002F3EB2">
              <w:rPr>
                <w:rFonts w:ascii="Times New Roman" w:hAnsi="Times New Roman" w:cs="Times New Roman"/>
                <w:sz w:val="24"/>
                <w:szCs w:val="24"/>
              </w:rPr>
              <w:t xml:space="preserve">o </w:t>
            </w: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spadku.</w:t>
            </w:r>
          </w:p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665" w:rsidRPr="00117493" w:rsidTr="00F15665">
        <w:trPr>
          <w:trHeight w:val="780"/>
        </w:trPr>
        <w:tc>
          <w:tcPr>
            <w:tcW w:w="1809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Nazwa</w:t>
            </w:r>
          </w:p>
        </w:tc>
        <w:tc>
          <w:tcPr>
            <w:tcW w:w="1134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Symbol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Numer katalogowy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J.m.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Ilosc</w:t>
            </w:r>
            <w:proofErr w:type="spellEnd"/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Waga jedn. [kg]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Gr. blachy [mm]</w:t>
            </w:r>
          </w:p>
        </w:tc>
        <w:tc>
          <w:tcPr>
            <w:tcW w:w="432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15665" w:rsidRPr="00117493" w:rsidTr="00F15665">
        <w:trPr>
          <w:trHeight w:val="564"/>
        </w:trPr>
        <w:tc>
          <w:tcPr>
            <w:tcW w:w="1809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</w:p>
        </w:tc>
        <w:tc>
          <w:tcPr>
            <w:tcW w:w="1134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BDFCH120/3,15F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893331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1161" w:type="dxa"/>
          </w:tcPr>
          <w:p w:rsidR="00F15665" w:rsidRPr="00117493" w:rsidRDefault="002F3EB2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10,60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432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15665" w:rsidRPr="00117493" w:rsidTr="00F15665">
        <w:trPr>
          <w:trHeight w:val="828"/>
        </w:trPr>
        <w:tc>
          <w:tcPr>
            <w:tcW w:w="1809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Guma wibroizolacyjna podkładowa</w:t>
            </w:r>
          </w:p>
        </w:tc>
        <w:tc>
          <w:tcPr>
            <w:tcW w:w="1134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SBR200x200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890003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1161" w:type="dxa"/>
          </w:tcPr>
          <w:p w:rsidR="00F15665" w:rsidRPr="00117493" w:rsidRDefault="002F3EB2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32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15665" w:rsidRPr="00117493" w:rsidTr="00F15665">
        <w:trPr>
          <w:trHeight w:val="1380"/>
        </w:trPr>
        <w:tc>
          <w:tcPr>
            <w:tcW w:w="1809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śruba z łbem grzybkowym + nakrętka kołnierzowa ząbkowana (komplet)</w:t>
            </w:r>
          </w:p>
        </w:tc>
        <w:tc>
          <w:tcPr>
            <w:tcW w:w="1134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SGKFM8x14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651541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32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15665" w:rsidRPr="00117493" w:rsidTr="00F15665">
        <w:trPr>
          <w:trHeight w:val="582"/>
        </w:trPr>
        <w:tc>
          <w:tcPr>
            <w:tcW w:w="1809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 xml:space="preserve">Uchwyt </w:t>
            </w:r>
            <w:proofErr w:type="spellStart"/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panela</w:t>
            </w:r>
            <w:proofErr w:type="spellEnd"/>
            <w:r w:rsidRPr="001174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74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prawy</w:t>
            </w:r>
          </w:p>
        </w:tc>
        <w:tc>
          <w:tcPr>
            <w:tcW w:w="1134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UPP15W</w:t>
            </w:r>
            <w:r w:rsidRPr="001174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898017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0,90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32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15665" w:rsidRPr="00117493" w:rsidTr="00F15665">
        <w:trPr>
          <w:trHeight w:val="1380"/>
        </w:trPr>
        <w:tc>
          <w:tcPr>
            <w:tcW w:w="1809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śruba z łbem grzybkowym + nakrętka kołnierzowa ząbkowana (komplet)</w:t>
            </w:r>
          </w:p>
        </w:tc>
        <w:tc>
          <w:tcPr>
            <w:tcW w:w="1134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SGKFM10x20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651641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32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15665" w:rsidRPr="00117493" w:rsidTr="00F15665">
        <w:trPr>
          <w:trHeight w:val="596"/>
        </w:trPr>
        <w:tc>
          <w:tcPr>
            <w:tcW w:w="1809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 xml:space="preserve">Boczny uchwyt </w:t>
            </w:r>
            <w:proofErr w:type="spellStart"/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panela</w:t>
            </w:r>
            <w:proofErr w:type="spellEnd"/>
          </w:p>
        </w:tc>
        <w:tc>
          <w:tcPr>
            <w:tcW w:w="1134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BUF42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897342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32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15665" w:rsidRPr="00117493" w:rsidTr="00F15665">
        <w:trPr>
          <w:trHeight w:val="562"/>
        </w:trPr>
        <w:tc>
          <w:tcPr>
            <w:tcW w:w="1809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Nakrętka kołnierzowa</w:t>
            </w:r>
          </w:p>
        </w:tc>
        <w:tc>
          <w:tcPr>
            <w:tcW w:w="1134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NKK8E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890008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32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15665" w:rsidRPr="00117493" w:rsidTr="00F15665">
        <w:trPr>
          <w:trHeight w:val="543"/>
        </w:trPr>
        <w:tc>
          <w:tcPr>
            <w:tcW w:w="1809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śruba</w:t>
            </w:r>
          </w:p>
        </w:tc>
        <w:tc>
          <w:tcPr>
            <w:tcW w:w="1134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SAM8x35E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898535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32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15665" w:rsidRPr="00117493" w:rsidTr="00F15665">
        <w:trPr>
          <w:trHeight w:val="557"/>
        </w:trPr>
        <w:tc>
          <w:tcPr>
            <w:tcW w:w="1809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Podstawa montażowa</w:t>
            </w:r>
          </w:p>
        </w:tc>
        <w:tc>
          <w:tcPr>
            <w:tcW w:w="1134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PDBH120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890113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3,70</w:t>
            </w:r>
          </w:p>
        </w:tc>
        <w:tc>
          <w:tcPr>
            <w:tcW w:w="1161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32" w:type="dxa"/>
          </w:tcPr>
          <w:p w:rsidR="00F15665" w:rsidRPr="00117493" w:rsidRDefault="00F15665" w:rsidP="00340E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604E90" w:rsidRDefault="00604E90" w:rsidP="00CA10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48C" w:rsidRPr="00117493" w:rsidRDefault="00A1148C" w:rsidP="00CA10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4E90" w:rsidRPr="00F15665" w:rsidRDefault="00604E90" w:rsidP="00CA1037">
      <w:pPr>
        <w:pStyle w:val="Nagwek1"/>
        <w:spacing w:before="0" w:after="0" w:line="360" w:lineRule="auto"/>
        <w:rPr>
          <w:rFonts w:ascii="Times New Roman" w:hAnsi="Times New Roman" w:cs="Times New Roman"/>
        </w:rPr>
      </w:pPr>
      <w:r w:rsidRPr="00F15665">
        <w:rPr>
          <w:rFonts w:ascii="Times New Roman" w:hAnsi="Times New Roman" w:cs="Times New Roman"/>
        </w:rPr>
        <w:t>Zarządzanie i monitoring instalacji fotowoltaicznej</w:t>
      </w:r>
    </w:p>
    <w:p w:rsidR="00604E90" w:rsidRPr="00117493" w:rsidRDefault="00604E90" w:rsidP="001174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System zarządzania energią SZE opierający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się o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oprogramowanie umożliwiające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zbieranie i przetwarzanie danych z instalacji i falownika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i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prezentowanie ich ON-LINE.</w:t>
      </w:r>
    </w:p>
    <w:p w:rsidR="00604E90" w:rsidRPr="00117493" w:rsidRDefault="00604E90" w:rsidP="001174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Połączenie z poszczególnymi elementami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systemu za pomocą magistrali komunikacyjnej. Wykorzystywany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protokół TCP/P i siec Ethernet..</w:t>
      </w:r>
    </w:p>
    <w:p w:rsidR="00604E90" w:rsidRPr="00117493" w:rsidRDefault="00604E90" w:rsidP="001174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Zarządzanie i nadzorowanie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systemu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z poziomu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stacji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nadzorczej.</w:t>
      </w:r>
    </w:p>
    <w:p w:rsidR="00604E90" w:rsidRPr="00117493" w:rsidRDefault="00604E90" w:rsidP="001174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Dostęp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do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danych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ograniczony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hasłem dla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uprawnionych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osób.</w:t>
      </w:r>
    </w:p>
    <w:p w:rsidR="00604E90" w:rsidRPr="00117493" w:rsidRDefault="00604E90" w:rsidP="001174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Funkcje i możliwości SZE:</w:t>
      </w:r>
    </w:p>
    <w:p w:rsidR="00604E90" w:rsidRPr="00117493" w:rsidRDefault="00604E90" w:rsidP="00117493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Wizualizacja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stanu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falownika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 xml:space="preserve"> pracy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modułów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PV</w:t>
      </w:r>
    </w:p>
    <w:p w:rsidR="00604E90" w:rsidRPr="00117493" w:rsidRDefault="00604E90" w:rsidP="00117493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Wizualizacja uzysków energetycznych</w:t>
      </w:r>
    </w:p>
    <w:p w:rsidR="00604E90" w:rsidRPr="00117493" w:rsidRDefault="00604E90" w:rsidP="00117493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Diagnostyka awarii falownika i modułów</w:t>
      </w:r>
    </w:p>
    <w:p w:rsidR="00604E90" w:rsidRPr="00117493" w:rsidRDefault="00604E90" w:rsidP="00117493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Dostęp przez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stronę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WWW do interfejsu dla wielu operatorów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jednocześnie</w:t>
      </w:r>
    </w:p>
    <w:p w:rsidR="00604E90" w:rsidRDefault="00604E90" w:rsidP="00CA1037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Przechowywanie danych pomiarowych i statystycznych w zabezpieczonej bazie SQL</w:t>
      </w:r>
    </w:p>
    <w:p w:rsidR="00A1148C" w:rsidRDefault="00A1148C" w:rsidP="00552872">
      <w:pPr>
        <w:rPr>
          <w:lang w:eastAsia="zh-CN" w:bidi="hi-IN"/>
        </w:rPr>
      </w:pPr>
    </w:p>
    <w:p w:rsidR="0090050C" w:rsidRDefault="0090050C" w:rsidP="00552872">
      <w:pPr>
        <w:rPr>
          <w:lang w:eastAsia="zh-CN" w:bidi="hi-IN"/>
        </w:rPr>
      </w:pPr>
    </w:p>
    <w:p w:rsidR="0090050C" w:rsidRPr="00552872" w:rsidRDefault="0090050C" w:rsidP="00552872">
      <w:pPr>
        <w:rPr>
          <w:lang w:eastAsia="zh-CN" w:bidi="hi-IN"/>
        </w:rPr>
      </w:pPr>
    </w:p>
    <w:p w:rsidR="00604E90" w:rsidRPr="00F15665" w:rsidRDefault="00604E90" w:rsidP="00CA1037">
      <w:pPr>
        <w:pStyle w:val="Nagwek1"/>
        <w:spacing w:before="0" w:after="0" w:line="360" w:lineRule="auto"/>
        <w:rPr>
          <w:rFonts w:ascii="Times New Roman" w:hAnsi="Times New Roman" w:cs="Times New Roman"/>
        </w:rPr>
      </w:pPr>
      <w:r w:rsidRPr="00F15665">
        <w:rPr>
          <w:rFonts w:ascii="Times New Roman" w:hAnsi="Times New Roman" w:cs="Times New Roman"/>
        </w:rPr>
        <w:lastRenderedPageBreak/>
        <w:t>Instalacja</w:t>
      </w:r>
      <w:r w:rsidR="00F96294">
        <w:rPr>
          <w:rFonts w:ascii="Times New Roman" w:hAnsi="Times New Roman" w:cs="Times New Roman"/>
        </w:rPr>
        <w:t xml:space="preserve"> </w:t>
      </w:r>
      <w:r w:rsidRPr="00F15665">
        <w:rPr>
          <w:rFonts w:ascii="Times New Roman" w:hAnsi="Times New Roman" w:cs="Times New Roman"/>
        </w:rPr>
        <w:t>połączeń</w:t>
      </w:r>
      <w:r w:rsidR="00F96294">
        <w:rPr>
          <w:rFonts w:ascii="Times New Roman" w:hAnsi="Times New Roman" w:cs="Times New Roman"/>
        </w:rPr>
        <w:t xml:space="preserve"> </w:t>
      </w:r>
      <w:r w:rsidRPr="00F15665">
        <w:rPr>
          <w:rFonts w:ascii="Times New Roman" w:hAnsi="Times New Roman" w:cs="Times New Roman"/>
        </w:rPr>
        <w:t>wyrównawczych.</w:t>
      </w:r>
      <w:r w:rsidR="00F96294">
        <w:rPr>
          <w:rFonts w:ascii="Times New Roman" w:hAnsi="Times New Roman" w:cs="Times New Roman"/>
        </w:rPr>
        <w:t xml:space="preserve"> </w:t>
      </w:r>
    </w:p>
    <w:p w:rsidR="00604E90" w:rsidRPr="00117493" w:rsidRDefault="00604E90" w:rsidP="001174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W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obiekcie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należy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wykonać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instalacje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połączeń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wyrównawczych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obejmujących:</w:t>
      </w:r>
    </w:p>
    <w:p w:rsidR="00A1148C" w:rsidRDefault="00604E90" w:rsidP="00CA10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Główną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szyna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wyrównawcza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="00F15665">
        <w:rPr>
          <w:rFonts w:ascii="Times New Roman" w:hAnsi="Times New Roman" w:cs="Times New Roman"/>
          <w:sz w:val="24"/>
          <w:szCs w:val="24"/>
        </w:rPr>
        <w:t xml:space="preserve">GSW w proj. TG </w:t>
      </w:r>
      <w:r w:rsidR="00CA1037">
        <w:rPr>
          <w:rFonts w:ascii="Times New Roman" w:hAnsi="Times New Roman" w:cs="Times New Roman"/>
          <w:sz w:val="24"/>
          <w:szCs w:val="24"/>
        </w:rPr>
        <w:t>oraz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="00CA1037">
        <w:rPr>
          <w:rFonts w:ascii="Times New Roman" w:hAnsi="Times New Roman" w:cs="Times New Roman"/>
          <w:sz w:val="24"/>
          <w:szCs w:val="24"/>
        </w:rPr>
        <w:t>projektowane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="00EF1C50">
        <w:rPr>
          <w:rFonts w:ascii="Times New Roman" w:hAnsi="Times New Roman" w:cs="Times New Roman"/>
          <w:sz w:val="24"/>
          <w:szCs w:val="24"/>
        </w:rPr>
        <w:t>szynę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lokalne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LSW1</w:t>
      </w:r>
      <w:r w:rsidR="00F15665">
        <w:rPr>
          <w:rFonts w:ascii="Times New Roman" w:hAnsi="Times New Roman" w:cs="Times New Roman"/>
          <w:sz w:val="24"/>
          <w:szCs w:val="24"/>
        </w:rPr>
        <w:t xml:space="preserve"> na dachu budynku</w:t>
      </w:r>
      <w:r w:rsidR="00CA1037">
        <w:rPr>
          <w:rFonts w:ascii="Times New Roman" w:hAnsi="Times New Roman" w:cs="Times New Roman"/>
          <w:sz w:val="24"/>
          <w:szCs w:val="24"/>
        </w:rPr>
        <w:t xml:space="preserve">. </w:t>
      </w:r>
      <w:r w:rsidRPr="00117493">
        <w:rPr>
          <w:rFonts w:ascii="Times New Roman" w:hAnsi="Times New Roman" w:cs="Times New Roman"/>
          <w:sz w:val="24"/>
          <w:szCs w:val="24"/>
        </w:rPr>
        <w:t>Rury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należy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="00EF1C50">
        <w:rPr>
          <w:rFonts w:ascii="Times New Roman" w:hAnsi="Times New Roman" w:cs="Times New Roman"/>
          <w:sz w:val="24"/>
          <w:szCs w:val="24"/>
        </w:rPr>
        <w:t>układać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="00CA1037">
        <w:rPr>
          <w:rFonts w:ascii="Times New Roman" w:hAnsi="Times New Roman" w:cs="Times New Roman"/>
          <w:sz w:val="24"/>
          <w:szCs w:val="24"/>
        </w:rPr>
        <w:t>za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="00CA1037">
        <w:rPr>
          <w:rFonts w:ascii="Times New Roman" w:hAnsi="Times New Roman" w:cs="Times New Roman"/>
          <w:sz w:val="24"/>
          <w:szCs w:val="24"/>
        </w:rPr>
        <w:t>pomocą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="00CA1037">
        <w:rPr>
          <w:rFonts w:ascii="Times New Roman" w:hAnsi="Times New Roman" w:cs="Times New Roman"/>
          <w:sz w:val="24"/>
          <w:szCs w:val="24"/>
        </w:rPr>
        <w:t>złączy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="00CA1037">
        <w:rPr>
          <w:rFonts w:ascii="Times New Roman" w:hAnsi="Times New Roman" w:cs="Times New Roman"/>
          <w:sz w:val="24"/>
          <w:szCs w:val="24"/>
        </w:rPr>
        <w:t>u</w:t>
      </w:r>
      <w:r w:rsidRPr="00117493">
        <w:rPr>
          <w:rFonts w:ascii="Times New Roman" w:hAnsi="Times New Roman" w:cs="Times New Roman"/>
          <w:sz w:val="24"/>
          <w:szCs w:val="24"/>
        </w:rPr>
        <w:t>chwytowych.</w:t>
      </w:r>
      <w:r w:rsidR="00CA1037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Połączenia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należy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wykonać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za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pomocą przewodów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LgYzo16.</w:t>
      </w:r>
    </w:p>
    <w:p w:rsidR="00EF1C50" w:rsidRPr="00117493" w:rsidRDefault="00EF1C50" w:rsidP="00CA10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4E90" w:rsidRPr="00F15665" w:rsidRDefault="00604E90" w:rsidP="00CA1037">
      <w:pPr>
        <w:pStyle w:val="Nagwek1"/>
        <w:spacing w:before="0" w:after="0" w:line="360" w:lineRule="auto"/>
        <w:rPr>
          <w:rFonts w:ascii="Times New Roman" w:hAnsi="Times New Roman" w:cs="Times New Roman"/>
        </w:rPr>
      </w:pPr>
      <w:r w:rsidRPr="00F15665">
        <w:rPr>
          <w:rFonts w:ascii="Times New Roman" w:hAnsi="Times New Roman" w:cs="Times New Roman"/>
        </w:rPr>
        <w:t>Ochrona</w:t>
      </w:r>
      <w:r w:rsidR="00F96294">
        <w:rPr>
          <w:rFonts w:ascii="Times New Roman" w:hAnsi="Times New Roman" w:cs="Times New Roman"/>
        </w:rPr>
        <w:t xml:space="preserve"> </w:t>
      </w:r>
      <w:r w:rsidRPr="00F15665">
        <w:rPr>
          <w:rFonts w:ascii="Times New Roman" w:hAnsi="Times New Roman" w:cs="Times New Roman"/>
        </w:rPr>
        <w:t>przeciwporażeniowa (Ochrona</w:t>
      </w:r>
      <w:r w:rsidR="00F96294">
        <w:rPr>
          <w:rFonts w:ascii="Times New Roman" w:hAnsi="Times New Roman" w:cs="Times New Roman"/>
        </w:rPr>
        <w:t xml:space="preserve"> </w:t>
      </w:r>
      <w:r w:rsidRPr="00F15665">
        <w:rPr>
          <w:rFonts w:ascii="Times New Roman" w:hAnsi="Times New Roman" w:cs="Times New Roman"/>
        </w:rPr>
        <w:t>od</w:t>
      </w:r>
      <w:r w:rsidR="00F96294">
        <w:rPr>
          <w:rFonts w:ascii="Times New Roman" w:hAnsi="Times New Roman" w:cs="Times New Roman"/>
        </w:rPr>
        <w:t xml:space="preserve"> </w:t>
      </w:r>
      <w:r w:rsidRPr="00F15665">
        <w:rPr>
          <w:rFonts w:ascii="Times New Roman" w:hAnsi="Times New Roman" w:cs="Times New Roman"/>
        </w:rPr>
        <w:t>porażeń</w:t>
      </w:r>
      <w:r w:rsidR="00F96294">
        <w:rPr>
          <w:rFonts w:ascii="Times New Roman" w:hAnsi="Times New Roman" w:cs="Times New Roman"/>
        </w:rPr>
        <w:t xml:space="preserve"> </w:t>
      </w:r>
      <w:r w:rsidR="009B652D">
        <w:rPr>
          <w:rFonts w:ascii="Times New Roman" w:hAnsi="Times New Roman" w:cs="Times New Roman"/>
        </w:rPr>
        <w:t xml:space="preserve">przy </w:t>
      </w:r>
      <w:r w:rsidRPr="00F15665">
        <w:rPr>
          <w:rFonts w:ascii="Times New Roman" w:hAnsi="Times New Roman" w:cs="Times New Roman"/>
        </w:rPr>
        <w:t>uszkodzeniu)</w:t>
      </w:r>
    </w:p>
    <w:p w:rsidR="00604E90" w:rsidRPr="00117493" w:rsidRDefault="00604E90" w:rsidP="001174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 xml:space="preserve">Instalacja istniejąca pracuje w systemie </w:t>
      </w:r>
      <w:proofErr w:type="spellStart"/>
      <w:r w:rsidRPr="00117493">
        <w:rPr>
          <w:rFonts w:ascii="Times New Roman" w:hAnsi="Times New Roman" w:cs="Times New Roman"/>
          <w:sz w:val="24"/>
          <w:szCs w:val="24"/>
        </w:rPr>
        <w:t>TN-C</w:t>
      </w:r>
      <w:proofErr w:type="spellEnd"/>
      <w:r w:rsidRPr="00117493">
        <w:rPr>
          <w:rFonts w:ascii="Times New Roman" w:hAnsi="Times New Roman" w:cs="Times New Roman"/>
          <w:sz w:val="24"/>
          <w:szCs w:val="24"/>
        </w:rPr>
        <w:t>.</w:t>
      </w:r>
    </w:p>
    <w:p w:rsidR="00604E90" w:rsidRPr="00117493" w:rsidRDefault="00604E90" w:rsidP="001174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Projektowana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instalacja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musi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być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w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systemie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7493">
        <w:rPr>
          <w:rFonts w:ascii="Times New Roman" w:hAnsi="Times New Roman" w:cs="Times New Roman"/>
          <w:sz w:val="24"/>
          <w:szCs w:val="24"/>
        </w:rPr>
        <w:t>TN-S</w:t>
      </w:r>
      <w:proofErr w:type="spellEnd"/>
      <w:r w:rsidRPr="00117493">
        <w:rPr>
          <w:rFonts w:ascii="Times New Roman" w:hAnsi="Times New Roman" w:cs="Times New Roman"/>
          <w:sz w:val="24"/>
          <w:szCs w:val="24"/>
        </w:rPr>
        <w:t xml:space="preserve"> ( L1,L2,L3+N+PE)</w:t>
      </w:r>
    </w:p>
    <w:p w:rsidR="00604E90" w:rsidRPr="00117493" w:rsidRDefault="00604E90" w:rsidP="001174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Dodatkowa ochrona od porażeń dla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projektowanej instalacji zapewnion</w:t>
      </w:r>
      <w:r w:rsidR="009B652D">
        <w:rPr>
          <w:rFonts w:ascii="Times New Roman" w:hAnsi="Times New Roman" w:cs="Times New Roman"/>
          <w:sz w:val="24"/>
          <w:szCs w:val="24"/>
        </w:rPr>
        <w:t>a jest przez szybkie wyłączenie</w:t>
      </w:r>
      <w:r w:rsidRPr="00117493">
        <w:rPr>
          <w:rFonts w:ascii="Times New Roman" w:hAnsi="Times New Roman" w:cs="Times New Roman"/>
          <w:sz w:val="24"/>
          <w:szCs w:val="24"/>
        </w:rPr>
        <w:t>, zastosowanie obudów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II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klasy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ochronności oraz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wyłączników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różnicowo-prądowych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stanowiących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ochronę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uzupełniającą.</w:t>
      </w:r>
    </w:p>
    <w:p w:rsidR="00604E90" w:rsidRPr="00117493" w:rsidRDefault="00604E90" w:rsidP="001174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Przewód ochronny i neutralny po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rozdziale nie mogą się nigdzie łączyć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oraz powinny wyróżniać się znormalizowanymi kolorami izolacji. Obwody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 xml:space="preserve">projektowane </w:t>
      </w:r>
    </w:p>
    <w:p w:rsidR="009B652D" w:rsidRDefault="00604E90" w:rsidP="00CA10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Wykonawca zobowiązany jest do wykonania pomiarów kontrolnych, których wyniki w</w:t>
      </w:r>
      <w:r w:rsidR="00ED494C">
        <w:rPr>
          <w:rFonts w:ascii="Times New Roman" w:hAnsi="Times New Roman" w:cs="Times New Roman"/>
          <w:sz w:val="24"/>
          <w:szCs w:val="24"/>
        </w:rPr>
        <w:t> </w:t>
      </w:r>
      <w:r w:rsidRPr="00117493">
        <w:rPr>
          <w:rFonts w:ascii="Times New Roman" w:hAnsi="Times New Roman" w:cs="Times New Roman"/>
          <w:sz w:val="24"/>
          <w:szCs w:val="24"/>
        </w:rPr>
        <w:t>formie protokołów należy przekazać Inwestorowi.</w:t>
      </w:r>
    </w:p>
    <w:p w:rsidR="0090050C" w:rsidRPr="00117493" w:rsidRDefault="0090050C" w:rsidP="00CA10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4E90" w:rsidRPr="00CA1037" w:rsidRDefault="00604E90" w:rsidP="00CA1037">
      <w:pPr>
        <w:pStyle w:val="Nagwek1"/>
        <w:spacing w:before="0" w:after="0" w:line="360" w:lineRule="auto"/>
        <w:rPr>
          <w:rFonts w:ascii="Times New Roman" w:hAnsi="Times New Roman" w:cs="Times New Roman"/>
        </w:rPr>
      </w:pPr>
      <w:r w:rsidRPr="00F15665">
        <w:rPr>
          <w:rFonts w:ascii="Times New Roman" w:hAnsi="Times New Roman" w:cs="Times New Roman"/>
        </w:rPr>
        <w:t>Wymagania</w:t>
      </w:r>
      <w:r w:rsidR="00F96294">
        <w:rPr>
          <w:rFonts w:ascii="Times New Roman" w:hAnsi="Times New Roman" w:cs="Times New Roman"/>
        </w:rPr>
        <w:t xml:space="preserve"> </w:t>
      </w:r>
      <w:r w:rsidRPr="00F15665">
        <w:rPr>
          <w:rFonts w:ascii="Times New Roman" w:hAnsi="Times New Roman" w:cs="Times New Roman"/>
        </w:rPr>
        <w:t>dla</w:t>
      </w:r>
      <w:r w:rsidR="00F96294">
        <w:rPr>
          <w:rFonts w:ascii="Times New Roman" w:hAnsi="Times New Roman" w:cs="Times New Roman"/>
        </w:rPr>
        <w:t xml:space="preserve"> </w:t>
      </w:r>
      <w:r w:rsidRPr="00F15665">
        <w:rPr>
          <w:rFonts w:ascii="Times New Roman" w:hAnsi="Times New Roman" w:cs="Times New Roman"/>
        </w:rPr>
        <w:t>instalacji</w:t>
      </w:r>
      <w:r w:rsidR="00F96294">
        <w:rPr>
          <w:rFonts w:ascii="Times New Roman" w:hAnsi="Times New Roman" w:cs="Times New Roman"/>
        </w:rPr>
        <w:t xml:space="preserve"> </w:t>
      </w:r>
      <w:r w:rsidRPr="00F15665">
        <w:rPr>
          <w:rFonts w:ascii="Times New Roman" w:hAnsi="Times New Roman" w:cs="Times New Roman"/>
        </w:rPr>
        <w:t>w</w:t>
      </w:r>
      <w:r w:rsidR="00F96294">
        <w:rPr>
          <w:rFonts w:ascii="Times New Roman" w:hAnsi="Times New Roman" w:cs="Times New Roman"/>
        </w:rPr>
        <w:t xml:space="preserve"> </w:t>
      </w:r>
      <w:r w:rsidRPr="00F15665">
        <w:rPr>
          <w:rFonts w:ascii="Times New Roman" w:hAnsi="Times New Roman" w:cs="Times New Roman"/>
        </w:rPr>
        <w:t>zakresie</w:t>
      </w:r>
      <w:r w:rsidR="00F96294">
        <w:rPr>
          <w:rFonts w:ascii="Times New Roman" w:hAnsi="Times New Roman" w:cs="Times New Roman"/>
        </w:rPr>
        <w:t xml:space="preserve"> </w:t>
      </w:r>
      <w:r w:rsidRPr="00F15665">
        <w:rPr>
          <w:rFonts w:ascii="Times New Roman" w:hAnsi="Times New Roman" w:cs="Times New Roman"/>
        </w:rPr>
        <w:t>bezpieczeństwa</w:t>
      </w:r>
      <w:r w:rsidR="00F96294">
        <w:rPr>
          <w:rFonts w:ascii="Times New Roman" w:hAnsi="Times New Roman" w:cs="Times New Roman"/>
        </w:rPr>
        <w:t xml:space="preserve"> </w:t>
      </w:r>
      <w:r w:rsidRPr="00F15665">
        <w:rPr>
          <w:rFonts w:ascii="Times New Roman" w:hAnsi="Times New Roman" w:cs="Times New Roman"/>
        </w:rPr>
        <w:t>przeciw</w:t>
      </w:r>
      <w:r w:rsidR="00F15665" w:rsidRPr="00F15665">
        <w:rPr>
          <w:rFonts w:ascii="Times New Roman" w:hAnsi="Times New Roman" w:cs="Times New Roman"/>
        </w:rPr>
        <w:t xml:space="preserve">pożarowego </w:t>
      </w:r>
    </w:p>
    <w:p w:rsidR="00604E90" w:rsidRPr="00117493" w:rsidRDefault="00604E90" w:rsidP="00CA1037">
      <w:pPr>
        <w:numPr>
          <w:ilvl w:val="1"/>
          <w:numId w:val="2"/>
        </w:numPr>
        <w:tabs>
          <w:tab w:val="clear" w:pos="1495"/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Główny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wyłącznik prądu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7493">
        <w:rPr>
          <w:rFonts w:ascii="Times New Roman" w:hAnsi="Times New Roman" w:cs="Times New Roman"/>
          <w:sz w:val="24"/>
          <w:szCs w:val="24"/>
        </w:rPr>
        <w:t>p-poż</w:t>
      </w:r>
      <w:proofErr w:type="spellEnd"/>
      <w:r w:rsidRPr="00117493">
        <w:rPr>
          <w:rFonts w:ascii="Times New Roman" w:hAnsi="Times New Roman" w:cs="Times New Roman"/>
          <w:sz w:val="24"/>
          <w:szCs w:val="24"/>
        </w:rPr>
        <w:t>.- instalacja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AC</w:t>
      </w:r>
    </w:p>
    <w:p w:rsidR="00604E90" w:rsidRPr="00117493" w:rsidRDefault="00604E90" w:rsidP="001174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Główne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wyłączniki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prądu</w:t>
      </w:r>
      <w:r w:rsidR="00CA1037">
        <w:rPr>
          <w:rFonts w:ascii="Times New Roman" w:hAnsi="Times New Roman" w:cs="Times New Roman"/>
          <w:sz w:val="24"/>
          <w:szCs w:val="24"/>
        </w:rPr>
        <w:t xml:space="preserve"> z cewką wybijakową</w:t>
      </w:r>
      <w:r w:rsidRPr="00117493">
        <w:rPr>
          <w:rFonts w:ascii="Times New Roman" w:hAnsi="Times New Roman" w:cs="Times New Roman"/>
          <w:sz w:val="24"/>
          <w:szCs w:val="24"/>
        </w:rPr>
        <w:t xml:space="preserve"> </w:t>
      </w:r>
      <w:r w:rsidR="00CA1037">
        <w:rPr>
          <w:rFonts w:ascii="Times New Roman" w:hAnsi="Times New Roman" w:cs="Times New Roman"/>
          <w:sz w:val="24"/>
          <w:szCs w:val="24"/>
        </w:rPr>
        <w:t>zlokalizowan</w:t>
      </w:r>
      <w:r w:rsidR="00ED494C">
        <w:rPr>
          <w:rFonts w:ascii="Times New Roman" w:hAnsi="Times New Roman" w:cs="Times New Roman"/>
          <w:sz w:val="24"/>
          <w:szCs w:val="24"/>
        </w:rPr>
        <w:t xml:space="preserve">y będzie </w:t>
      </w:r>
      <w:r w:rsidR="00CA1037">
        <w:rPr>
          <w:rFonts w:ascii="Times New Roman" w:hAnsi="Times New Roman" w:cs="Times New Roman"/>
          <w:sz w:val="24"/>
          <w:szCs w:val="24"/>
        </w:rPr>
        <w:t>na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="00CA1037">
        <w:rPr>
          <w:rFonts w:ascii="Times New Roman" w:hAnsi="Times New Roman" w:cs="Times New Roman"/>
          <w:sz w:val="24"/>
          <w:szCs w:val="24"/>
        </w:rPr>
        <w:t xml:space="preserve">zewnątrz w </w:t>
      </w:r>
      <w:r w:rsidR="00EF1C50">
        <w:rPr>
          <w:rFonts w:ascii="Times New Roman" w:hAnsi="Times New Roman" w:cs="Times New Roman"/>
          <w:sz w:val="24"/>
          <w:szCs w:val="24"/>
        </w:rPr>
        <w:t>ZK</w:t>
      </w:r>
      <w:r w:rsidR="00ED494C">
        <w:rPr>
          <w:rFonts w:ascii="Times New Roman" w:hAnsi="Times New Roman" w:cs="Times New Roman"/>
          <w:sz w:val="24"/>
          <w:szCs w:val="24"/>
        </w:rPr>
        <w:t>, a </w:t>
      </w:r>
      <w:r w:rsidR="00CA1037">
        <w:rPr>
          <w:rFonts w:ascii="Times New Roman" w:hAnsi="Times New Roman" w:cs="Times New Roman"/>
          <w:sz w:val="24"/>
          <w:szCs w:val="24"/>
        </w:rPr>
        <w:t>przy wejściu do budynku będzie znajdował się przycisk PWPP wyłączający prąd w całym budynku.</w:t>
      </w:r>
    </w:p>
    <w:p w:rsidR="00604E90" w:rsidRDefault="00604E90" w:rsidP="00CA1037">
      <w:pPr>
        <w:numPr>
          <w:ilvl w:val="1"/>
          <w:numId w:val="2"/>
        </w:numPr>
        <w:tabs>
          <w:tab w:val="clear" w:pos="1495"/>
          <w:tab w:val="num" w:pos="709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Wyłącznik prądu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7493">
        <w:rPr>
          <w:rFonts w:ascii="Times New Roman" w:hAnsi="Times New Roman" w:cs="Times New Roman"/>
          <w:sz w:val="24"/>
          <w:szCs w:val="24"/>
        </w:rPr>
        <w:t>p-poż</w:t>
      </w:r>
      <w:proofErr w:type="spellEnd"/>
      <w:r w:rsidRPr="00117493">
        <w:rPr>
          <w:rFonts w:ascii="Times New Roman" w:hAnsi="Times New Roman" w:cs="Times New Roman"/>
          <w:sz w:val="24"/>
          <w:szCs w:val="24"/>
        </w:rPr>
        <w:t>.- instalacja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117493">
        <w:rPr>
          <w:rFonts w:ascii="Times New Roman" w:hAnsi="Times New Roman" w:cs="Times New Roman"/>
          <w:sz w:val="24"/>
          <w:szCs w:val="24"/>
        </w:rPr>
        <w:t>DC</w:t>
      </w:r>
    </w:p>
    <w:p w:rsidR="00A1148C" w:rsidRDefault="00ED494C" w:rsidP="00CA10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ED494C">
        <w:rPr>
          <w:rFonts w:ascii="Times New Roman" w:hAnsi="Times New Roman" w:cs="Times New Roman"/>
          <w:sz w:val="24"/>
          <w:szCs w:val="24"/>
        </w:rPr>
        <w:t>yłączniki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  <w:r w:rsidRPr="00ED494C">
        <w:rPr>
          <w:rFonts w:ascii="Times New Roman" w:hAnsi="Times New Roman" w:cs="Times New Roman"/>
          <w:sz w:val="24"/>
          <w:szCs w:val="24"/>
        </w:rPr>
        <w:t>prądu z cewką wybijakową zlokalizowan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ED494C">
        <w:rPr>
          <w:rFonts w:ascii="Times New Roman" w:hAnsi="Times New Roman" w:cs="Times New Roman"/>
          <w:sz w:val="24"/>
          <w:szCs w:val="24"/>
        </w:rPr>
        <w:t xml:space="preserve"> na </w:t>
      </w:r>
      <w:r>
        <w:rPr>
          <w:rFonts w:ascii="Times New Roman" w:hAnsi="Times New Roman" w:cs="Times New Roman"/>
          <w:sz w:val="24"/>
          <w:szCs w:val="24"/>
        </w:rPr>
        <w:t>dachu budynku w RD</w:t>
      </w:r>
      <w:r w:rsidRPr="00ED494C">
        <w:rPr>
          <w:rFonts w:ascii="Times New Roman" w:hAnsi="Times New Roman" w:cs="Times New Roman"/>
          <w:sz w:val="24"/>
          <w:szCs w:val="24"/>
        </w:rPr>
        <w:t xml:space="preserve">, a przy wejściu do budynku będzie znajdował się przycisk PWPP wyłączający </w:t>
      </w:r>
      <w:r>
        <w:rPr>
          <w:rFonts w:ascii="Times New Roman" w:hAnsi="Times New Roman" w:cs="Times New Roman"/>
          <w:sz w:val="24"/>
          <w:szCs w:val="24"/>
        </w:rPr>
        <w:t xml:space="preserve">prąd AC w całym budynku i prąd z paneli DC na dachu. </w:t>
      </w:r>
    </w:p>
    <w:p w:rsidR="0090050C" w:rsidRPr="00117493" w:rsidRDefault="0090050C" w:rsidP="00CA10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1037" w:rsidRPr="00117493" w:rsidRDefault="00CA1037" w:rsidP="00CA1037">
      <w:pPr>
        <w:pStyle w:val="Nagwek1"/>
        <w:spacing w:before="0" w:after="0" w:line="360" w:lineRule="auto"/>
      </w:pPr>
      <w:r w:rsidRPr="002263BE">
        <w:rPr>
          <w:rFonts w:ascii="Times New Roman" w:hAnsi="Times New Roman" w:cs="Times New Roman"/>
        </w:rPr>
        <w:t>Przeb</w:t>
      </w:r>
      <w:r w:rsidRPr="00117493">
        <w:t xml:space="preserve">ieg </w:t>
      </w:r>
      <w:r w:rsidRPr="00CA1037">
        <w:rPr>
          <w:rFonts w:ascii="Times New Roman" w:hAnsi="Times New Roman" w:cs="Times New Roman"/>
        </w:rPr>
        <w:t>prac montażowych</w:t>
      </w:r>
    </w:p>
    <w:p w:rsidR="00CA1037" w:rsidRPr="00117493" w:rsidRDefault="00CA1037" w:rsidP="00CA1037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Montaż konstrukcji nośnej na dachu</w:t>
      </w:r>
    </w:p>
    <w:p w:rsidR="00CA1037" w:rsidRPr="00117493" w:rsidRDefault="00CA1037" w:rsidP="00CA1037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Montaż paneli fotowoltaicznych na dachu</w:t>
      </w:r>
    </w:p>
    <w:p w:rsidR="00CA1037" w:rsidRPr="00117493" w:rsidRDefault="00CA1037" w:rsidP="00CA1037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Uziemienie zestawu modułów fotowoltaicznych (R &lt; 10 Ω)</w:t>
      </w:r>
    </w:p>
    <w:p w:rsidR="00CA1037" w:rsidRPr="00117493" w:rsidRDefault="00CA1037" w:rsidP="00CA1037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Montaż inwertera i zabezpieczeń strony AC oraz DC</w:t>
      </w:r>
    </w:p>
    <w:p w:rsidR="00CA1037" w:rsidRPr="00117493" w:rsidRDefault="00CA1037" w:rsidP="00CA1037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lastRenderedPageBreak/>
        <w:t>Połączenie modułów z inwerterem</w:t>
      </w:r>
    </w:p>
    <w:p w:rsidR="00CA1037" w:rsidRPr="00117493" w:rsidRDefault="00CA1037" w:rsidP="00CA1037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Podłączenie instalacji do licznika energii elektrycznej</w:t>
      </w:r>
      <w:r w:rsidR="00F962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652D" w:rsidRPr="0090050C" w:rsidRDefault="00CA1037" w:rsidP="00CA1037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Sprawdzenie pracy układu</w:t>
      </w:r>
    </w:p>
    <w:p w:rsidR="009B652D" w:rsidRPr="00117493" w:rsidRDefault="009B652D" w:rsidP="00CA10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7DAB" w:rsidRPr="00CA1037" w:rsidRDefault="00417DAB" w:rsidP="00CA1037">
      <w:pPr>
        <w:pStyle w:val="Nagwek1"/>
        <w:spacing w:before="0" w:after="0" w:line="360" w:lineRule="auto"/>
        <w:rPr>
          <w:rFonts w:ascii="Times New Roman" w:hAnsi="Times New Roman" w:cs="Times New Roman"/>
        </w:rPr>
      </w:pPr>
      <w:bookmarkStart w:id="8" w:name="__RefHeading___Toc789_1535643676"/>
      <w:r w:rsidRPr="00CA1037">
        <w:rPr>
          <w:rFonts w:ascii="Times New Roman" w:hAnsi="Times New Roman" w:cs="Times New Roman"/>
        </w:rPr>
        <w:t>Uzysk energii elektrycznej z instalacji fotowoltaicznej</w:t>
      </w:r>
      <w:bookmarkEnd w:id="8"/>
    </w:p>
    <w:p w:rsidR="00417DAB" w:rsidRPr="00117493" w:rsidRDefault="00417DAB" w:rsidP="001174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Uzysk energii elektrycznej wyprodukowanej w instalacji obliczono w następujący sposób:</w:t>
      </w:r>
    </w:p>
    <w:p w:rsidR="00417DAB" w:rsidRPr="00117493" w:rsidRDefault="00417DAB" w:rsidP="001174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U</m:t>
          </m:r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hAnsi="Times New Roman" w:cs="Times New Roman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as</m:t>
                  </m:r>
                </m:sub>
              </m:sSub>
              <m:r>
                <w:rPr>
                  <w:rFonts w:ascii="Times New Roman" w:hAnsi="Cambria Math" w:cs="Times New Roman"/>
                  <w:sz w:val="24"/>
                  <w:szCs w:val="24"/>
                </w:rPr>
                <m:t>⋅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K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)</m:t>
              </m:r>
              <m:r>
                <w:rPr>
                  <w:rFonts w:ascii="Times New Roman" w:hAnsi="Cambria Math" w:cs="Times New Roman"/>
                  <w:sz w:val="24"/>
                  <w:szCs w:val="24"/>
                </w:rPr>
                <m:t>⋅</m:t>
              </m:r>
              <m:sSub>
                <m:sSubPr>
                  <m:ctrlPr>
                    <w:rPr>
                      <w:rFonts w:ascii="Cambria Math" w:hAnsi="Times New Roman" w:cs="Times New Roman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PV</m:t>
                  </m:r>
                </m:sub>
              </m:sSub>
              <m:r>
                <w:rPr>
                  <w:rFonts w:ascii="Times New Roman" w:hAnsi="Cambria Math" w:cs="Times New Roman"/>
                  <w:sz w:val="24"/>
                  <w:szCs w:val="24"/>
                </w:rPr>
                <m:t>⋅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WW</m:t>
              </m:r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at</m:t>
                  </m:r>
                </m:sub>
              </m:sSub>
            </m:den>
          </m:f>
        </m:oMath>
      </m:oMathPara>
    </w:p>
    <w:p w:rsidR="00417DAB" w:rsidRPr="00117493" w:rsidRDefault="00417DAB" w:rsidP="001174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gdzie:</w:t>
      </w:r>
    </w:p>
    <w:p w:rsidR="00417DAB" w:rsidRPr="00117493" w:rsidRDefault="00417DAB" w:rsidP="001174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 xml:space="preserve">U – uzysk energetyczny z instalacji PV, </w:t>
      </w:r>
      <w:proofErr w:type="spellStart"/>
      <w:r w:rsidRPr="00117493">
        <w:rPr>
          <w:rFonts w:ascii="Times New Roman" w:hAnsi="Times New Roman" w:cs="Times New Roman"/>
          <w:sz w:val="24"/>
          <w:szCs w:val="24"/>
        </w:rPr>
        <w:t>kWh</w:t>
      </w:r>
      <w:proofErr w:type="spellEnd"/>
      <w:r w:rsidRPr="00117493">
        <w:rPr>
          <w:rFonts w:ascii="Times New Roman" w:hAnsi="Times New Roman" w:cs="Times New Roman"/>
          <w:sz w:val="24"/>
          <w:szCs w:val="24"/>
        </w:rPr>
        <w:t>/rok</w:t>
      </w:r>
    </w:p>
    <w:p w:rsidR="00417DAB" w:rsidRPr="00117493" w:rsidRDefault="00417DAB" w:rsidP="001174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N</w:t>
      </w:r>
      <w:r w:rsidRPr="00117493">
        <w:rPr>
          <w:rFonts w:ascii="Times New Roman" w:hAnsi="Times New Roman" w:cs="Times New Roman"/>
          <w:sz w:val="24"/>
          <w:szCs w:val="24"/>
          <w:vertAlign w:val="subscript"/>
        </w:rPr>
        <w:t>as</w:t>
      </w:r>
      <w:r w:rsidRPr="00117493">
        <w:rPr>
          <w:rFonts w:ascii="Times New Roman" w:hAnsi="Times New Roman" w:cs="Times New Roman"/>
          <w:sz w:val="24"/>
          <w:szCs w:val="24"/>
        </w:rPr>
        <w:t xml:space="preserve"> – nasłonecznienie w pobliżu miejsca występowania instalacji PV, </w:t>
      </w:r>
      <w:proofErr w:type="spellStart"/>
      <w:r w:rsidRPr="00117493">
        <w:rPr>
          <w:rFonts w:ascii="Times New Roman" w:hAnsi="Times New Roman" w:cs="Times New Roman"/>
          <w:sz w:val="24"/>
          <w:szCs w:val="24"/>
        </w:rPr>
        <w:t>kWh</w:t>
      </w:r>
      <w:proofErr w:type="spellEnd"/>
      <w:r w:rsidRPr="00117493">
        <w:rPr>
          <w:rFonts w:ascii="Times New Roman" w:hAnsi="Times New Roman" w:cs="Times New Roman"/>
          <w:sz w:val="24"/>
          <w:szCs w:val="24"/>
        </w:rPr>
        <w:t>/(m</w:t>
      </w:r>
      <w:r w:rsidRPr="0011749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17493">
        <w:rPr>
          <w:rFonts w:ascii="Times New Roman" w:hAnsi="Times New Roman" w:cs="Times New Roman"/>
          <w:sz w:val="24"/>
          <w:szCs w:val="24"/>
        </w:rPr>
        <w:t>*rok)</w:t>
      </w:r>
    </w:p>
    <w:p w:rsidR="00417DAB" w:rsidRPr="00117493" w:rsidRDefault="00417DAB" w:rsidP="001174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K – współczynnik korygujący wartość nasłonecznienia w zależności od jej ustawienia, -</w:t>
      </w:r>
    </w:p>
    <w:p w:rsidR="00417DAB" w:rsidRPr="00117493" w:rsidRDefault="00417DAB" w:rsidP="001174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P</w:t>
      </w:r>
      <w:r w:rsidRPr="00117493">
        <w:rPr>
          <w:rFonts w:ascii="Times New Roman" w:hAnsi="Times New Roman" w:cs="Times New Roman"/>
          <w:sz w:val="24"/>
          <w:szCs w:val="24"/>
          <w:vertAlign w:val="subscript"/>
        </w:rPr>
        <w:t>PV</w:t>
      </w:r>
      <w:r w:rsidRPr="00117493">
        <w:rPr>
          <w:rFonts w:ascii="Times New Roman" w:hAnsi="Times New Roman" w:cs="Times New Roman"/>
          <w:sz w:val="24"/>
          <w:szCs w:val="24"/>
        </w:rPr>
        <w:t xml:space="preserve"> – moc instalacji fotowoltaicznej, </w:t>
      </w:r>
      <w:proofErr w:type="spellStart"/>
      <w:r w:rsidRPr="00117493">
        <w:rPr>
          <w:rFonts w:ascii="Times New Roman" w:hAnsi="Times New Roman" w:cs="Times New Roman"/>
          <w:sz w:val="24"/>
          <w:szCs w:val="24"/>
        </w:rPr>
        <w:t>kWp</w:t>
      </w:r>
      <w:proofErr w:type="spellEnd"/>
    </w:p>
    <w:p w:rsidR="00417DAB" w:rsidRPr="00117493" w:rsidRDefault="00417DAB" w:rsidP="001174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WW – współczynnik wydajności systemu fotowoltaicznego, -</w:t>
      </w:r>
    </w:p>
    <w:p w:rsidR="00417DAB" w:rsidRPr="00117493" w:rsidRDefault="00417DAB" w:rsidP="001174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N</w:t>
      </w:r>
      <w:r w:rsidRPr="00117493">
        <w:rPr>
          <w:rFonts w:ascii="Times New Roman" w:hAnsi="Times New Roman" w:cs="Times New Roman"/>
          <w:sz w:val="24"/>
          <w:szCs w:val="24"/>
          <w:vertAlign w:val="subscript"/>
        </w:rPr>
        <w:t>at</w:t>
      </w:r>
      <w:r w:rsidRPr="00117493">
        <w:rPr>
          <w:rFonts w:ascii="Times New Roman" w:hAnsi="Times New Roman" w:cs="Times New Roman"/>
          <w:sz w:val="24"/>
          <w:szCs w:val="24"/>
        </w:rPr>
        <w:t xml:space="preserve"> – natężenie promieniowania słonecznego, </w:t>
      </w:r>
      <w:proofErr w:type="spellStart"/>
      <w:r w:rsidRPr="00117493">
        <w:rPr>
          <w:rFonts w:ascii="Times New Roman" w:hAnsi="Times New Roman" w:cs="Times New Roman"/>
          <w:sz w:val="24"/>
          <w:szCs w:val="24"/>
        </w:rPr>
        <w:t>kW</w:t>
      </w:r>
      <w:proofErr w:type="spellEnd"/>
      <w:r w:rsidRPr="00117493">
        <w:rPr>
          <w:rFonts w:ascii="Times New Roman" w:hAnsi="Times New Roman" w:cs="Times New Roman"/>
          <w:sz w:val="24"/>
          <w:szCs w:val="24"/>
        </w:rPr>
        <w:t>/m</w:t>
      </w:r>
      <w:r w:rsidRPr="00117493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417DAB" w:rsidRPr="00117493" w:rsidRDefault="00417DAB" w:rsidP="001174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Uwzględniając:</w:t>
      </w:r>
    </w:p>
    <w:p w:rsidR="00417DAB" w:rsidRPr="00117493" w:rsidRDefault="00417DAB" w:rsidP="001174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- nasłonecznienie N</w:t>
      </w:r>
      <w:r w:rsidRPr="00117493">
        <w:rPr>
          <w:rFonts w:ascii="Times New Roman" w:hAnsi="Times New Roman" w:cs="Times New Roman"/>
          <w:sz w:val="24"/>
          <w:szCs w:val="24"/>
          <w:vertAlign w:val="subscript"/>
        </w:rPr>
        <w:t>as</w:t>
      </w:r>
      <w:r w:rsidRPr="00117493">
        <w:rPr>
          <w:rFonts w:ascii="Times New Roman" w:hAnsi="Times New Roman" w:cs="Times New Roman"/>
          <w:sz w:val="24"/>
          <w:szCs w:val="24"/>
        </w:rPr>
        <w:t xml:space="preserve"> dla stacji meteorologicznej, wynoszące 1</w:t>
      </w:r>
      <w:r w:rsidR="009B652D">
        <w:rPr>
          <w:rFonts w:ascii="Times New Roman" w:hAnsi="Times New Roman" w:cs="Times New Roman"/>
          <w:sz w:val="24"/>
          <w:szCs w:val="24"/>
        </w:rPr>
        <w:t>0</w:t>
      </w:r>
      <w:r w:rsidR="00A90198">
        <w:rPr>
          <w:rFonts w:ascii="Times New Roman" w:hAnsi="Times New Roman" w:cs="Times New Roman"/>
          <w:sz w:val="24"/>
          <w:szCs w:val="24"/>
        </w:rPr>
        <w:t>24</w:t>
      </w:r>
      <w:r w:rsidRPr="00117493">
        <w:rPr>
          <w:rFonts w:ascii="Times New Roman" w:hAnsi="Times New Roman" w:cs="Times New Roman"/>
          <w:sz w:val="24"/>
          <w:szCs w:val="24"/>
        </w:rPr>
        <w:t xml:space="preserve">,35 </w:t>
      </w:r>
      <w:proofErr w:type="spellStart"/>
      <w:r w:rsidRPr="00117493">
        <w:rPr>
          <w:rFonts w:ascii="Times New Roman" w:hAnsi="Times New Roman" w:cs="Times New Roman"/>
          <w:sz w:val="24"/>
          <w:szCs w:val="24"/>
        </w:rPr>
        <w:t>kWh</w:t>
      </w:r>
      <w:proofErr w:type="spellEnd"/>
      <w:r w:rsidRPr="00117493">
        <w:rPr>
          <w:rFonts w:ascii="Times New Roman" w:hAnsi="Times New Roman" w:cs="Times New Roman"/>
          <w:sz w:val="24"/>
          <w:szCs w:val="24"/>
        </w:rPr>
        <w:t>/(m</w:t>
      </w:r>
      <w:r w:rsidRPr="0011749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17493">
        <w:rPr>
          <w:rFonts w:ascii="Times New Roman" w:hAnsi="Times New Roman" w:cs="Times New Roman"/>
          <w:sz w:val="24"/>
          <w:szCs w:val="24"/>
        </w:rPr>
        <w:t>*rok)</w:t>
      </w:r>
    </w:p>
    <w:p w:rsidR="00B46C6C" w:rsidRPr="00B46C6C" w:rsidRDefault="00417DAB" w:rsidP="0011749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 xml:space="preserve">- </w:t>
      </w:r>
      <w:r w:rsidRPr="00B46C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współczynnik korygujący K (spadek lub wzrost nasłonecznienia w stosunku do nasłonecznienia na powierzchnię horyzontalną), dla modułów fotowoltaicznych odchylonych o </w:t>
      </w:r>
      <w:r w:rsidR="000464B4" w:rsidRPr="00B46C6C">
        <w:rPr>
          <w:rFonts w:ascii="Times New Roman" w:hAnsi="Times New Roman" w:cs="Times New Roman"/>
          <w:color w:val="000000" w:themeColor="text1"/>
          <w:sz w:val="24"/>
          <w:szCs w:val="24"/>
        </w:rPr>
        <w:t>35</w:t>
      </w:r>
      <w:r w:rsidRPr="00B46C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stopni od południa oraz ich nachylenie</w:t>
      </w:r>
      <w:r w:rsidR="00B46C6C" w:rsidRPr="00B46C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paneli</w:t>
      </w:r>
      <w:r w:rsidRPr="00B46C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równe </w:t>
      </w:r>
      <w:r w:rsidR="000464B4" w:rsidRPr="00B46C6C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B46C6C">
        <w:rPr>
          <w:rFonts w:ascii="Times New Roman" w:hAnsi="Times New Roman" w:cs="Times New Roman"/>
          <w:color w:val="000000" w:themeColor="text1"/>
          <w:sz w:val="24"/>
          <w:szCs w:val="24"/>
        </w:rPr>
        <w:t>5 stopni</w:t>
      </w:r>
      <w:r w:rsidR="00B46C6C" w:rsidRPr="00B46C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od poziomu</w:t>
      </w:r>
    </w:p>
    <w:p w:rsidR="00417DAB" w:rsidRPr="00B46C6C" w:rsidRDefault="005A73BF" w:rsidP="0011749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6C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moc instalacji równą </w:t>
      </w:r>
      <w:r w:rsidR="009B652D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417DAB" w:rsidRPr="00B46C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17DAB" w:rsidRPr="00B46C6C">
        <w:rPr>
          <w:rFonts w:ascii="Times New Roman" w:hAnsi="Times New Roman" w:cs="Times New Roman"/>
          <w:color w:val="000000" w:themeColor="text1"/>
          <w:sz w:val="24"/>
          <w:szCs w:val="24"/>
        </w:rPr>
        <w:t>kWp</w:t>
      </w:r>
      <w:proofErr w:type="spellEnd"/>
    </w:p>
    <w:p w:rsidR="00417DAB" w:rsidRPr="00117493" w:rsidRDefault="00417DAB" w:rsidP="001174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- współczynnik wydajności równy 85%</w:t>
      </w:r>
    </w:p>
    <w:p w:rsidR="00417DAB" w:rsidRPr="00117493" w:rsidRDefault="00417DAB" w:rsidP="001174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- natężenie promieniowania słonecznego N</w:t>
      </w:r>
      <w:r w:rsidRPr="00117493">
        <w:rPr>
          <w:rFonts w:ascii="Times New Roman" w:hAnsi="Times New Roman" w:cs="Times New Roman"/>
          <w:sz w:val="24"/>
          <w:szCs w:val="24"/>
          <w:vertAlign w:val="subscript"/>
        </w:rPr>
        <w:t>at</w:t>
      </w:r>
      <w:r w:rsidRPr="00117493">
        <w:rPr>
          <w:rFonts w:ascii="Times New Roman" w:hAnsi="Times New Roman" w:cs="Times New Roman"/>
          <w:sz w:val="24"/>
          <w:szCs w:val="24"/>
        </w:rPr>
        <w:t xml:space="preserve"> w warunkach STC równe 1 </w:t>
      </w:r>
      <w:proofErr w:type="spellStart"/>
      <w:r w:rsidRPr="00117493">
        <w:rPr>
          <w:rFonts w:ascii="Times New Roman" w:hAnsi="Times New Roman" w:cs="Times New Roman"/>
          <w:sz w:val="24"/>
          <w:szCs w:val="24"/>
        </w:rPr>
        <w:t>kW</w:t>
      </w:r>
      <w:proofErr w:type="spellEnd"/>
      <w:r w:rsidRPr="00117493">
        <w:rPr>
          <w:rFonts w:ascii="Times New Roman" w:hAnsi="Times New Roman" w:cs="Times New Roman"/>
          <w:sz w:val="24"/>
          <w:szCs w:val="24"/>
        </w:rPr>
        <w:t>/m</w:t>
      </w:r>
      <w:r w:rsidRPr="00117493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417DAB" w:rsidRPr="00117493" w:rsidRDefault="00417DAB" w:rsidP="001174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493">
        <w:rPr>
          <w:rFonts w:ascii="Times New Roman" w:hAnsi="Times New Roman" w:cs="Times New Roman"/>
          <w:sz w:val="24"/>
          <w:szCs w:val="24"/>
        </w:rPr>
        <w:t>uzysk energii elektrycznej wynosi:</w:t>
      </w:r>
    </w:p>
    <w:p w:rsidR="00CD7CDA" w:rsidRDefault="00417DAB" w:rsidP="00117493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U</m:t>
          </m:r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r>
            <w:rPr>
              <w:rFonts w:ascii="Cambria Math" w:hAnsi="Times New Roman" w:cs="Times New Roman"/>
              <w:sz w:val="24"/>
              <w:szCs w:val="24"/>
            </w:rPr>
            <m:t>17</m:t>
          </m:r>
          <m:r>
            <m:rPr>
              <m:sty m:val="p"/>
            </m:rPr>
            <w:rPr>
              <w:rFonts w:ascii="Cambria Math" w:hAnsi="Times New Roman" w:cs="Times New Roman"/>
              <w:sz w:val="24"/>
              <w:szCs w:val="24"/>
            </w:rPr>
            <m:t>34,26</m:t>
          </m:r>
          <m:f>
            <m:fPr>
              <m:ctrlPr>
                <w:rPr>
                  <w:rFonts w:ascii="Cambria Math" w:hAnsi="Times New Roman" w:cs="Times New Roman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kW</m:t>
              </m:r>
              <m:r>
                <w:rPr>
                  <w:rFonts w:ascii="Times New Roman" w:hAnsi="Times New Roman" w:cs="Times New Roman"/>
                  <w:sz w:val="24"/>
                  <w:szCs w:val="24"/>
                </w:rPr>
                <m:t>h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rok</m:t>
              </m:r>
            </m:den>
          </m:f>
        </m:oMath>
      </m:oMathPara>
    </w:p>
    <w:p w:rsidR="00CD7CDA" w:rsidRDefault="00CD7CDA" w:rsidP="009B652D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704E27" w:rsidRPr="00117493" w:rsidRDefault="00704E27" w:rsidP="001174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04E27" w:rsidRPr="00117493" w:rsidSect="00340EF8">
      <w:footnotePr>
        <w:pos w:val="beneathText"/>
      </w:footnotePr>
      <w:pgSz w:w="11905" w:h="16837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893" w:rsidRDefault="00493893" w:rsidP="00417DAB">
      <w:pPr>
        <w:spacing w:after="0" w:line="240" w:lineRule="auto"/>
      </w:pPr>
      <w:r>
        <w:separator/>
      </w:r>
    </w:p>
  </w:endnote>
  <w:endnote w:type="continuationSeparator" w:id="0">
    <w:p w:rsidR="00493893" w:rsidRDefault="00493893" w:rsidP="00417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893" w:rsidRDefault="00493893" w:rsidP="00417DAB">
      <w:pPr>
        <w:spacing w:after="0" w:line="240" w:lineRule="auto"/>
      </w:pPr>
      <w:r>
        <w:separator/>
      </w:r>
    </w:p>
  </w:footnote>
  <w:footnote w:type="continuationSeparator" w:id="0">
    <w:p w:rsidR="00493893" w:rsidRDefault="00493893" w:rsidP="00417D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90429"/>
    <w:multiLevelType w:val="multilevel"/>
    <w:tmpl w:val="3B242CF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D62462"/>
    <w:multiLevelType w:val="hybridMultilevel"/>
    <w:tmpl w:val="EC32C4E2"/>
    <w:lvl w:ilvl="0" w:tplc="FFFFFFFF">
      <w:numFmt w:val="bullet"/>
      <w:lvlText w:val="-"/>
      <w:lvlJc w:val="left"/>
      <w:pPr>
        <w:ind w:left="3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3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37" w:hanging="360"/>
      </w:pPr>
      <w:rPr>
        <w:rFonts w:ascii="Wingdings" w:hAnsi="Wingdings" w:hint="default"/>
      </w:rPr>
    </w:lvl>
  </w:abstractNum>
  <w:abstractNum w:abstractNumId="2">
    <w:nsid w:val="12D40364"/>
    <w:multiLevelType w:val="hybridMultilevel"/>
    <w:tmpl w:val="94002E02"/>
    <w:lvl w:ilvl="0" w:tplc="4190C76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861"/>
        </w:tabs>
        <w:ind w:left="18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1"/>
        </w:tabs>
        <w:ind w:left="25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1"/>
        </w:tabs>
        <w:ind w:left="33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1"/>
        </w:tabs>
        <w:ind w:left="40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1"/>
        </w:tabs>
        <w:ind w:left="47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1"/>
        </w:tabs>
        <w:ind w:left="54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1"/>
        </w:tabs>
        <w:ind w:left="61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1"/>
        </w:tabs>
        <w:ind w:left="6901" w:hanging="360"/>
      </w:pPr>
      <w:rPr>
        <w:rFonts w:ascii="Wingdings" w:hAnsi="Wingdings" w:hint="default"/>
      </w:rPr>
    </w:lvl>
  </w:abstractNum>
  <w:abstractNum w:abstractNumId="3">
    <w:nsid w:val="199A5DB7"/>
    <w:multiLevelType w:val="hybridMultilevel"/>
    <w:tmpl w:val="EB3AAEFC"/>
    <w:lvl w:ilvl="0" w:tplc="04150001">
      <w:start w:val="1"/>
      <w:numFmt w:val="bullet"/>
      <w:lvlText w:val=""/>
      <w:lvlJc w:val="left"/>
      <w:pPr>
        <w:ind w:left="14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1" w:hanging="360"/>
      </w:pPr>
      <w:rPr>
        <w:rFonts w:ascii="Wingdings" w:hAnsi="Wingdings" w:hint="default"/>
      </w:rPr>
    </w:lvl>
  </w:abstractNum>
  <w:abstractNum w:abstractNumId="4">
    <w:nsid w:val="1B93172C"/>
    <w:multiLevelType w:val="multilevel"/>
    <w:tmpl w:val="B4EA16CA"/>
    <w:lvl w:ilvl="0">
      <w:start w:val="1"/>
      <w:numFmt w:val="decimal"/>
      <w:pStyle w:val="Nagwek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hint="default"/>
      </w:rPr>
    </w:lvl>
  </w:abstractNum>
  <w:abstractNum w:abstractNumId="5">
    <w:nsid w:val="1BD85BF9"/>
    <w:multiLevelType w:val="hybridMultilevel"/>
    <w:tmpl w:val="599883B0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1FC86242"/>
    <w:multiLevelType w:val="hybridMultilevel"/>
    <w:tmpl w:val="865CFFD8"/>
    <w:lvl w:ilvl="0" w:tplc="FFFFFFFF">
      <w:start w:val="1"/>
      <w:numFmt w:val="bullet"/>
      <w:lvlText w:val="­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225D0F18"/>
    <w:multiLevelType w:val="hybridMultilevel"/>
    <w:tmpl w:val="1F62722C"/>
    <w:lvl w:ilvl="0" w:tplc="75CEE8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26254F4"/>
    <w:multiLevelType w:val="hybridMultilevel"/>
    <w:tmpl w:val="EC94907A"/>
    <w:lvl w:ilvl="0" w:tplc="734CC41C">
      <w:start w:val="1"/>
      <w:numFmt w:val="lowerLetter"/>
      <w:lvlText w:val="%1)"/>
      <w:lvlJc w:val="left"/>
      <w:pPr>
        <w:tabs>
          <w:tab w:val="num" w:pos="1578"/>
        </w:tabs>
        <w:ind w:left="157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298"/>
        </w:tabs>
        <w:ind w:left="22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018"/>
        </w:tabs>
        <w:ind w:left="301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38"/>
        </w:tabs>
        <w:ind w:left="373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58"/>
        </w:tabs>
        <w:ind w:left="445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78"/>
        </w:tabs>
        <w:ind w:left="517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98"/>
        </w:tabs>
        <w:ind w:left="589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18"/>
        </w:tabs>
        <w:ind w:left="661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38"/>
        </w:tabs>
        <w:ind w:left="7338" w:hanging="180"/>
      </w:pPr>
    </w:lvl>
  </w:abstractNum>
  <w:abstractNum w:abstractNumId="9">
    <w:nsid w:val="2332639B"/>
    <w:multiLevelType w:val="hybridMultilevel"/>
    <w:tmpl w:val="CE72A5B2"/>
    <w:lvl w:ilvl="0" w:tplc="24786C64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36B75ED"/>
    <w:multiLevelType w:val="hybridMultilevel"/>
    <w:tmpl w:val="CA800F58"/>
    <w:lvl w:ilvl="0" w:tplc="FFFFFFFF">
      <w:numFmt w:val="bullet"/>
      <w:lvlText w:val="-"/>
      <w:lvlJc w:val="left"/>
      <w:pPr>
        <w:ind w:left="212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81" w:hanging="360"/>
      </w:pPr>
      <w:rPr>
        <w:rFonts w:ascii="Wingdings" w:hAnsi="Wingdings" w:hint="default"/>
      </w:rPr>
    </w:lvl>
  </w:abstractNum>
  <w:abstractNum w:abstractNumId="11">
    <w:nsid w:val="24A177BC"/>
    <w:multiLevelType w:val="hybridMultilevel"/>
    <w:tmpl w:val="697AEE82"/>
    <w:lvl w:ilvl="0" w:tplc="FFFFFFFF">
      <w:numFmt w:val="bullet"/>
      <w:lvlText w:val="-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5683633"/>
    <w:multiLevelType w:val="hybridMultilevel"/>
    <w:tmpl w:val="12BE76B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74B354B"/>
    <w:multiLevelType w:val="hybridMultilevel"/>
    <w:tmpl w:val="678A781A"/>
    <w:lvl w:ilvl="0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2080B1F"/>
    <w:multiLevelType w:val="hybridMultilevel"/>
    <w:tmpl w:val="61AEC72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357172BD"/>
    <w:multiLevelType w:val="hybridMultilevel"/>
    <w:tmpl w:val="2E9C95D2"/>
    <w:lvl w:ilvl="0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B626CB6"/>
    <w:multiLevelType w:val="multilevel"/>
    <w:tmpl w:val="0268B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320"/>
        </w:tabs>
        <w:ind w:left="2320" w:hanging="34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054"/>
        </w:tabs>
        <w:ind w:left="3054" w:hanging="360"/>
      </w:pPr>
    </w:lvl>
    <w:lvl w:ilvl="4">
      <w:start w:val="2"/>
      <w:numFmt w:val="upperLetter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E295BE1"/>
    <w:multiLevelType w:val="multilevel"/>
    <w:tmpl w:val="261C5776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Letter"/>
      <w:lvlText w:val="%9)"/>
      <w:lvlJc w:val="left"/>
    </w:lvl>
  </w:abstractNum>
  <w:abstractNum w:abstractNumId="18">
    <w:nsid w:val="44263799"/>
    <w:multiLevelType w:val="hybridMultilevel"/>
    <w:tmpl w:val="BAB41A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BC0687"/>
    <w:multiLevelType w:val="hybridMultilevel"/>
    <w:tmpl w:val="5BC4FB4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48FC2A2C"/>
    <w:multiLevelType w:val="hybridMultilevel"/>
    <w:tmpl w:val="2A186016"/>
    <w:lvl w:ilvl="0" w:tplc="FFFFFFFF">
      <w:numFmt w:val="bullet"/>
      <w:lvlText w:val="-"/>
      <w:lvlJc w:val="left"/>
      <w:pPr>
        <w:ind w:left="14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4FE70797"/>
    <w:multiLevelType w:val="hybridMultilevel"/>
    <w:tmpl w:val="3FE480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C4249A"/>
    <w:multiLevelType w:val="hybridMultilevel"/>
    <w:tmpl w:val="9D7AC1AE"/>
    <w:lvl w:ilvl="0" w:tplc="FFFFFFFF">
      <w:numFmt w:val="bullet"/>
      <w:lvlText w:val="-"/>
      <w:lvlJc w:val="left"/>
      <w:pPr>
        <w:ind w:left="214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3">
    <w:nsid w:val="58A46012"/>
    <w:multiLevelType w:val="hybridMultilevel"/>
    <w:tmpl w:val="C21A01D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AAD7B17"/>
    <w:multiLevelType w:val="hybridMultilevel"/>
    <w:tmpl w:val="C63EEA24"/>
    <w:lvl w:ilvl="0" w:tplc="FFFFFFFF">
      <w:numFmt w:val="bullet"/>
      <w:lvlText w:val="-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63B862F7"/>
    <w:multiLevelType w:val="hybridMultilevel"/>
    <w:tmpl w:val="C0FC2D88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69680662"/>
    <w:multiLevelType w:val="hybridMultilevel"/>
    <w:tmpl w:val="3B56D904"/>
    <w:lvl w:ilvl="0" w:tplc="FFFFFFFF"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CE61078"/>
    <w:multiLevelType w:val="multilevel"/>
    <w:tmpl w:val="058635F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16A4BD7"/>
    <w:multiLevelType w:val="multilevel"/>
    <w:tmpl w:val="0268B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320"/>
        </w:tabs>
        <w:ind w:left="2320" w:hanging="34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054"/>
        </w:tabs>
        <w:ind w:left="3054" w:hanging="360"/>
      </w:pPr>
    </w:lvl>
    <w:lvl w:ilvl="4">
      <w:start w:val="2"/>
      <w:numFmt w:val="upperLetter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8"/>
  </w:num>
  <w:num w:numId="3">
    <w:abstractNumId w:val="8"/>
  </w:num>
  <w:num w:numId="4">
    <w:abstractNumId w:val="2"/>
  </w:num>
  <w:num w:numId="5">
    <w:abstractNumId w:val="7"/>
  </w:num>
  <w:num w:numId="6">
    <w:abstractNumId w:val="4"/>
    <w:lvlOverride w:ilvl="0">
      <w:lvl w:ilvl="0">
        <w:start w:val="1"/>
        <w:numFmt w:val="decimal"/>
        <w:pStyle w:val="Nagwek1"/>
        <w:lvlText w:val="%1."/>
        <w:lvlJc w:val="left"/>
        <w:pPr>
          <w:ind w:left="142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4"/>
    <w:lvlOverride w:ilvl="0">
      <w:startOverride w:val="1"/>
    </w:lvlOverride>
  </w:num>
  <w:num w:numId="8">
    <w:abstractNumId w:val="17"/>
  </w:num>
  <w:num w:numId="9">
    <w:abstractNumId w:val="4"/>
  </w:num>
  <w:num w:numId="10">
    <w:abstractNumId w:val="4"/>
    <w:lvlOverride w:ilvl="0">
      <w:startOverride w:val="1"/>
    </w:lvlOverride>
  </w:num>
  <w:num w:numId="11">
    <w:abstractNumId w:val="4"/>
    <w:lvlOverride w:ilvl="0">
      <w:startOverride w:val="1"/>
    </w:lvlOverride>
  </w:num>
  <w:num w:numId="12">
    <w:abstractNumId w:val="18"/>
  </w:num>
  <w:num w:numId="13">
    <w:abstractNumId w:val="21"/>
  </w:num>
  <w:num w:numId="14">
    <w:abstractNumId w:val="12"/>
  </w:num>
  <w:num w:numId="15">
    <w:abstractNumId w:val="23"/>
  </w:num>
  <w:num w:numId="16">
    <w:abstractNumId w:val="5"/>
  </w:num>
  <w:num w:numId="17">
    <w:abstractNumId w:val="4"/>
    <w:lvlOverride w:ilvl="0">
      <w:startOverride w:val="8"/>
    </w:lvlOverride>
  </w:num>
  <w:num w:numId="18">
    <w:abstractNumId w:val="14"/>
  </w:num>
  <w:num w:numId="19">
    <w:abstractNumId w:val="22"/>
  </w:num>
  <w:num w:numId="20">
    <w:abstractNumId w:val="19"/>
  </w:num>
  <w:num w:numId="21">
    <w:abstractNumId w:val="20"/>
  </w:num>
  <w:num w:numId="22">
    <w:abstractNumId w:val="24"/>
  </w:num>
  <w:num w:numId="23">
    <w:abstractNumId w:val="16"/>
  </w:num>
  <w:num w:numId="24">
    <w:abstractNumId w:val="26"/>
  </w:num>
  <w:num w:numId="25">
    <w:abstractNumId w:val="6"/>
  </w:num>
  <w:num w:numId="26">
    <w:abstractNumId w:val="13"/>
  </w:num>
  <w:num w:numId="27">
    <w:abstractNumId w:val="1"/>
  </w:num>
  <w:num w:numId="28">
    <w:abstractNumId w:val="15"/>
  </w:num>
  <w:num w:numId="29">
    <w:abstractNumId w:val="9"/>
  </w:num>
  <w:num w:numId="30">
    <w:abstractNumId w:val="11"/>
  </w:num>
  <w:num w:numId="31">
    <w:abstractNumId w:val="25"/>
  </w:num>
  <w:num w:numId="32">
    <w:abstractNumId w:val="3"/>
  </w:num>
  <w:num w:numId="33">
    <w:abstractNumId w:val="10"/>
  </w:num>
  <w:num w:numId="3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417DAB"/>
    <w:rsid w:val="00046182"/>
    <w:rsid w:val="000464B4"/>
    <w:rsid w:val="00064334"/>
    <w:rsid w:val="00067B00"/>
    <w:rsid w:val="0007443F"/>
    <w:rsid w:val="000B61B4"/>
    <w:rsid w:val="00117493"/>
    <w:rsid w:val="00201AC6"/>
    <w:rsid w:val="002263BE"/>
    <w:rsid w:val="00246720"/>
    <w:rsid w:val="00265A6C"/>
    <w:rsid w:val="002F3EB2"/>
    <w:rsid w:val="0030098D"/>
    <w:rsid w:val="00340EF8"/>
    <w:rsid w:val="0039695D"/>
    <w:rsid w:val="003E15CA"/>
    <w:rsid w:val="00417DAB"/>
    <w:rsid w:val="0042152A"/>
    <w:rsid w:val="00493893"/>
    <w:rsid w:val="004A6FC6"/>
    <w:rsid w:val="005451D5"/>
    <w:rsid w:val="00552872"/>
    <w:rsid w:val="005A73BF"/>
    <w:rsid w:val="005C1047"/>
    <w:rsid w:val="00604E90"/>
    <w:rsid w:val="00622B5D"/>
    <w:rsid w:val="0064528D"/>
    <w:rsid w:val="00657EF1"/>
    <w:rsid w:val="00675BE7"/>
    <w:rsid w:val="00685886"/>
    <w:rsid w:val="00704E27"/>
    <w:rsid w:val="00743EC2"/>
    <w:rsid w:val="00757B2B"/>
    <w:rsid w:val="007D10F0"/>
    <w:rsid w:val="00890682"/>
    <w:rsid w:val="0090050C"/>
    <w:rsid w:val="00920480"/>
    <w:rsid w:val="00987C5E"/>
    <w:rsid w:val="009B652D"/>
    <w:rsid w:val="009E384B"/>
    <w:rsid w:val="00A0012B"/>
    <w:rsid w:val="00A1148C"/>
    <w:rsid w:val="00A16AAF"/>
    <w:rsid w:val="00A67737"/>
    <w:rsid w:val="00A81335"/>
    <w:rsid w:val="00A90198"/>
    <w:rsid w:val="00A920F6"/>
    <w:rsid w:val="00AA6708"/>
    <w:rsid w:val="00AD3F54"/>
    <w:rsid w:val="00B22717"/>
    <w:rsid w:val="00B46C6C"/>
    <w:rsid w:val="00C12CD4"/>
    <w:rsid w:val="00C152A9"/>
    <w:rsid w:val="00C16FC4"/>
    <w:rsid w:val="00CA1037"/>
    <w:rsid w:val="00CD7CDA"/>
    <w:rsid w:val="00CF5535"/>
    <w:rsid w:val="00D73B3C"/>
    <w:rsid w:val="00DF67EB"/>
    <w:rsid w:val="00E90DD0"/>
    <w:rsid w:val="00EA628E"/>
    <w:rsid w:val="00ED494C"/>
    <w:rsid w:val="00ED607A"/>
    <w:rsid w:val="00EF1C50"/>
    <w:rsid w:val="00EF387F"/>
    <w:rsid w:val="00F00A4A"/>
    <w:rsid w:val="00F15665"/>
    <w:rsid w:val="00F96294"/>
    <w:rsid w:val="00FA4E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4E27"/>
  </w:style>
  <w:style w:type="paragraph" w:styleId="Nagwek1">
    <w:name w:val="heading 1"/>
    <w:basedOn w:val="Normalny"/>
    <w:next w:val="Normalny"/>
    <w:link w:val="Nagwek1Znak"/>
    <w:rsid w:val="00417DAB"/>
    <w:pPr>
      <w:keepNext/>
      <w:widowControl w:val="0"/>
      <w:numPr>
        <w:numId w:val="6"/>
      </w:numPr>
      <w:suppressAutoHyphens/>
      <w:autoSpaceDN w:val="0"/>
      <w:spacing w:before="227" w:after="227" w:line="240" w:lineRule="auto"/>
      <w:ind w:left="0"/>
      <w:textAlignment w:val="baseline"/>
      <w:outlineLvl w:val="0"/>
    </w:pPr>
    <w:rPr>
      <w:rFonts w:ascii="Calibri" w:eastAsia="Microsoft YaHei" w:hAnsi="Calibri" w:cs="Arial"/>
      <w:b/>
      <w:bCs/>
      <w:kern w:val="3"/>
      <w:sz w:val="28"/>
      <w:szCs w:val="28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17DAB"/>
    <w:rPr>
      <w:rFonts w:ascii="Calibri" w:eastAsia="Microsoft YaHei" w:hAnsi="Calibri" w:cs="Arial"/>
      <w:b/>
      <w:bCs/>
      <w:kern w:val="3"/>
      <w:sz w:val="28"/>
      <w:szCs w:val="28"/>
      <w:lang w:eastAsia="zh-CN" w:bidi="hi-IN"/>
    </w:rPr>
  </w:style>
  <w:style w:type="numbering" w:customStyle="1" w:styleId="Numbering1">
    <w:name w:val="Numbering 1"/>
    <w:basedOn w:val="Bezlisty"/>
    <w:rsid w:val="00417DAB"/>
  </w:style>
  <w:style w:type="character" w:styleId="Odwoanieprzypisudolnego">
    <w:name w:val="footnote reference"/>
    <w:basedOn w:val="Domylnaczcionkaakapitu"/>
    <w:uiPriority w:val="99"/>
    <w:semiHidden/>
    <w:unhideWhenUsed/>
    <w:rsid w:val="00417DAB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417DAB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7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7DA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A4E45"/>
    <w:pPr>
      <w:ind w:left="720"/>
      <w:contextualSpacing/>
    </w:pPr>
  </w:style>
  <w:style w:type="table" w:styleId="Tabela-Siatka">
    <w:name w:val="Table Grid"/>
    <w:basedOn w:val="Standardowy"/>
    <w:uiPriority w:val="59"/>
    <w:rsid w:val="00DF67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494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494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494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4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317CC8-3EB7-4106-93FA-1D8B4A93F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2087</Words>
  <Characters>12526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Admin</cp:lastModifiedBy>
  <cp:revision>3</cp:revision>
  <dcterms:created xsi:type="dcterms:W3CDTF">2018-08-16T19:54:00Z</dcterms:created>
  <dcterms:modified xsi:type="dcterms:W3CDTF">2018-08-16T19:55:00Z</dcterms:modified>
</cp:coreProperties>
</file>